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6DE0B" w14:textId="52B04354" w:rsidR="00750B77" w:rsidRPr="004B288A" w:rsidRDefault="00BF46D9" w:rsidP="00BF46D9">
      <w:pPr>
        <w:jc w:val="center"/>
        <w:rPr>
          <w:rFonts w:ascii="Arial" w:hAnsi="Arial"/>
          <w:b/>
          <w:sz w:val="36"/>
        </w:rPr>
      </w:pPr>
      <w:r w:rsidRPr="004B288A">
        <w:rPr>
          <w:rFonts w:ascii="Arial" w:hAnsi="Arial"/>
          <w:b/>
          <w:sz w:val="36"/>
        </w:rPr>
        <w:t xml:space="preserve">Convention </w:t>
      </w:r>
      <w:r w:rsidR="000A3882">
        <w:rPr>
          <w:rFonts w:ascii="Arial" w:hAnsi="Arial"/>
          <w:b/>
          <w:sz w:val="36"/>
        </w:rPr>
        <w:t>CSIRT-BFC</w:t>
      </w:r>
      <w:r w:rsidRPr="004B288A">
        <w:rPr>
          <w:rFonts w:ascii="Arial" w:hAnsi="Arial"/>
          <w:b/>
          <w:sz w:val="36"/>
        </w:rPr>
        <w:t xml:space="preserve"> - Prestataire</w:t>
      </w:r>
    </w:p>
    <w:p w14:paraId="59D14754" w14:textId="77777777" w:rsidR="00BF46D9" w:rsidRDefault="00BF46D9" w:rsidP="00B853D9">
      <w:pPr>
        <w:rPr>
          <w:rFonts w:ascii="Arial" w:hAnsi="Arial"/>
        </w:rPr>
      </w:pPr>
    </w:p>
    <w:p w14:paraId="4CAA3AC1" w14:textId="30E566A1" w:rsidR="00BF46D9" w:rsidRDefault="00BF46D9" w:rsidP="00B853D9">
      <w:pPr>
        <w:rPr>
          <w:rFonts w:ascii="Arial" w:hAnsi="Arial"/>
        </w:rPr>
      </w:pPr>
      <w:r>
        <w:rPr>
          <w:rFonts w:ascii="Arial" w:hAnsi="Arial"/>
        </w:rPr>
        <w:t>Le CSIRT régional de la Bourgogne-Franche-Comté est le centre d’assistance régional de réponse aux attaques informatiques</w:t>
      </w:r>
      <w:r w:rsidR="000512E0">
        <w:rPr>
          <w:rFonts w:ascii="Arial" w:hAnsi="Arial"/>
        </w:rPr>
        <w:t>, mandaté</w:t>
      </w:r>
      <w:r>
        <w:rPr>
          <w:rFonts w:ascii="Arial" w:hAnsi="Arial"/>
        </w:rPr>
        <w:t xml:space="preserve"> par la Région Bourgogne-Franche-Comté et par l’ANSSI (Agence Nationale de la Sécurité des Système d’Information).</w:t>
      </w:r>
    </w:p>
    <w:p w14:paraId="399CE4C4" w14:textId="77777777" w:rsidR="00BF46D9" w:rsidRDefault="00BF46D9" w:rsidP="00B853D9">
      <w:pPr>
        <w:rPr>
          <w:rFonts w:ascii="Arial" w:hAnsi="Arial"/>
        </w:rPr>
      </w:pPr>
    </w:p>
    <w:p w14:paraId="53010732" w14:textId="59D18973" w:rsidR="00BF46D9" w:rsidRDefault="00BF46D9" w:rsidP="00B853D9">
      <w:pPr>
        <w:rPr>
          <w:rFonts w:ascii="Arial" w:hAnsi="Arial"/>
        </w:rPr>
      </w:pPr>
      <w:r>
        <w:rPr>
          <w:rFonts w:ascii="Arial" w:hAnsi="Arial"/>
        </w:rPr>
        <w:t>La présente convention met en lumière les points essentiels pour tout prestataire</w:t>
      </w:r>
      <w:r w:rsidR="00DB15DD">
        <w:rPr>
          <w:rFonts w:ascii="Arial" w:hAnsi="Arial"/>
        </w:rPr>
        <w:t xml:space="preserve"> de la région Bourgogne-Franche-Comté</w:t>
      </w:r>
      <w:r>
        <w:rPr>
          <w:rFonts w:ascii="Arial" w:hAnsi="Arial"/>
        </w:rPr>
        <w:t xml:space="preserve"> qui souhaite se faire référencer par l</w:t>
      </w:r>
      <w:r w:rsidR="000A3882">
        <w:rPr>
          <w:rFonts w:ascii="Arial" w:hAnsi="Arial"/>
        </w:rPr>
        <w:t>e CSIRT-BFC</w:t>
      </w:r>
      <w:r>
        <w:rPr>
          <w:rFonts w:ascii="Arial" w:hAnsi="Arial"/>
        </w:rPr>
        <w:t xml:space="preserve"> dans le cadre de ses activités.</w:t>
      </w:r>
    </w:p>
    <w:p w14:paraId="697DFAC1" w14:textId="77777777" w:rsidR="00BF46D9" w:rsidRDefault="00BF46D9" w:rsidP="00B853D9">
      <w:pPr>
        <w:rPr>
          <w:rFonts w:ascii="Arial" w:hAnsi="Arial"/>
        </w:rPr>
      </w:pPr>
    </w:p>
    <w:p w14:paraId="2109A60B" w14:textId="29C3F59D" w:rsidR="00BF46D9" w:rsidRDefault="00BF46D9" w:rsidP="00B853D9">
      <w:pPr>
        <w:rPr>
          <w:rFonts w:ascii="Arial" w:hAnsi="Arial"/>
        </w:rPr>
      </w:pPr>
      <w:r>
        <w:rPr>
          <w:rFonts w:ascii="Arial" w:hAnsi="Arial"/>
        </w:rPr>
        <w:t xml:space="preserve">Le prestataire se fait référencer en contactant </w:t>
      </w:r>
      <w:r w:rsidR="000A3882">
        <w:rPr>
          <w:rFonts w:ascii="Arial" w:hAnsi="Arial"/>
        </w:rPr>
        <w:t>le CSIRT-BFC</w:t>
      </w:r>
      <w:r>
        <w:rPr>
          <w:rFonts w:ascii="Arial" w:hAnsi="Arial"/>
        </w:rPr>
        <w:t xml:space="preserve"> et en remplissant le formulaire avec diverses informations dont son (ou ses) domaine</w:t>
      </w:r>
      <w:r w:rsidR="00454855">
        <w:rPr>
          <w:rFonts w:ascii="Arial" w:hAnsi="Arial"/>
        </w:rPr>
        <w:t>(s)</w:t>
      </w:r>
      <w:r>
        <w:rPr>
          <w:rFonts w:ascii="Arial" w:hAnsi="Arial"/>
        </w:rPr>
        <w:t xml:space="preserve"> d’intervention.</w:t>
      </w:r>
    </w:p>
    <w:p w14:paraId="0A33A501" w14:textId="77777777" w:rsidR="004B288A" w:rsidRDefault="004B288A" w:rsidP="00B853D9">
      <w:pPr>
        <w:rPr>
          <w:rFonts w:ascii="Arial" w:hAnsi="Arial"/>
        </w:rPr>
      </w:pPr>
    </w:p>
    <w:p w14:paraId="7A4DC2E5" w14:textId="37117FAF" w:rsidR="004B288A" w:rsidRDefault="00494B23" w:rsidP="00B853D9">
      <w:pPr>
        <w:rPr>
          <w:rFonts w:ascii="Arial" w:hAnsi="Arial"/>
        </w:rPr>
      </w:pPr>
      <w:r>
        <w:rPr>
          <w:rFonts w:ascii="Arial" w:hAnsi="Arial"/>
        </w:rPr>
        <w:t xml:space="preserve">Le référencement est gratuit. Les informations saisies seront </w:t>
      </w:r>
      <w:r w:rsidR="00083D59">
        <w:rPr>
          <w:rFonts w:ascii="Arial" w:hAnsi="Arial"/>
        </w:rPr>
        <w:t>communiquées par l</w:t>
      </w:r>
      <w:r w:rsidR="000A3882">
        <w:rPr>
          <w:rFonts w:ascii="Arial" w:hAnsi="Arial"/>
        </w:rPr>
        <w:t>e CSIRT-BFC</w:t>
      </w:r>
      <w:r w:rsidR="00083D59">
        <w:rPr>
          <w:rFonts w:ascii="Arial" w:hAnsi="Arial"/>
        </w:rPr>
        <w:t xml:space="preserve"> </w:t>
      </w:r>
      <w:r>
        <w:rPr>
          <w:rFonts w:ascii="Arial" w:hAnsi="Arial"/>
        </w:rPr>
        <w:t xml:space="preserve">à ses bénéficiaires : </w:t>
      </w:r>
    </w:p>
    <w:p w14:paraId="143AB97D" w14:textId="77777777" w:rsidR="00494B23" w:rsidRDefault="00EF087D" w:rsidP="00494B23">
      <w:pPr>
        <w:pStyle w:val="Paragraphedeliste"/>
        <w:numPr>
          <w:ilvl w:val="0"/>
          <w:numId w:val="43"/>
        </w:numPr>
        <w:rPr>
          <w:rFonts w:ascii="Arial" w:hAnsi="Arial"/>
        </w:rPr>
      </w:pPr>
      <w:r>
        <w:rPr>
          <w:rFonts w:ascii="Arial" w:hAnsi="Arial"/>
        </w:rPr>
        <w:t>Collectivité</w:t>
      </w:r>
      <w:r w:rsidR="00D62523">
        <w:rPr>
          <w:rFonts w:ascii="Arial" w:hAnsi="Arial"/>
        </w:rPr>
        <w:t>s</w:t>
      </w:r>
    </w:p>
    <w:p w14:paraId="2BEAB246" w14:textId="77777777" w:rsidR="00EF087D" w:rsidRDefault="00EF087D" w:rsidP="00494B23">
      <w:pPr>
        <w:pStyle w:val="Paragraphedeliste"/>
        <w:numPr>
          <w:ilvl w:val="0"/>
          <w:numId w:val="43"/>
        </w:numPr>
        <w:rPr>
          <w:rFonts w:ascii="Arial" w:hAnsi="Arial"/>
        </w:rPr>
      </w:pPr>
      <w:r>
        <w:rPr>
          <w:rFonts w:ascii="Arial" w:hAnsi="Arial"/>
        </w:rPr>
        <w:t>PME</w:t>
      </w:r>
    </w:p>
    <w:p w14:paraId="65C5F44E" w14:textId="77777777" w:rsidR="00EF087D" w:rsidRDefault="00EF087D" w:rsidP="00494B23">
      <w:pPr>
        <w:pStyle w:val="Paragraphedeliste"/>
        <w:numPr>
          <w:ilvl w:val="0"/>
          <w:numId w:val="43"/>
        </w:numPr>
        <w:rPr>
          <w:rFonts w:ascii="Arial" w:hAnsi="Arial"/>
        </w:rPr>
      </w:pPr>
      <w:r>
        <w:rPr>
          <w:rFonts w:ascii="Arial" w:hAnsi="Arial"/>
        </w:rPr>
        <w:t>ETI</w:t>
      </w:r>
    </w:p>
    <w:p w14:paraId="763A3C1C" w14:textId="77777777" w:rsidR="00EF087D" w:rsidRDefault="00EF087D" w:rsidP="00494B23">
      <w:pPr>
        <w:pStyle w:val="Paragraphedeliste"/>
        <w:numPr>
          <w:ilvl w:val="0"/>
          <w:numId w:val="43"/>
        </w:numPr>
        <w:rPr>
          <w:rFonts w:ascii="Arial" w:hAnsi="Arial"/>
        </w:rPr>
      </w:pPr>
      <w:r>
        <w:rPr>
          <w:rFonts w:ascii="Arial" w:hAnsi="Arial"/>
        </w:rPr>
        <w:t>Association</w:t>
      </w:r>
      <w:r w:rsidR="00D62523">
        <w:rPr>
          <w:rFonts w:ascii="Arial" w:hAnsi="Arial"/>
        </w:rPr>
        <w:t>s</w:t>
      </w:r>
    </w:p>
    <w:p w14:paraId="78B06069" w14:textId="77777777" w:rsidR="00386FA0" w:rsidRDefault="00386FA0" w:rsidP="00386FA0">
      <w:pPr>
        <w:rPr>
          <w:rFonts w:ascii="Arial" w:hAnsi="Arial"/>
        </w:rPr>
      </w:pPr>
      <w:r>
        <w:rPr>
          <w:rFonts w:ascii="Arial" w:hAnsi="Arial"/>
        </w:rPr>
        <w:t>Le CSIRT-BFC tient un annuaire web des prestataires référencés. Les informations concernant le prestataire seront diffusées sur le site web du CISRT-BFC sauf opposition.</w:t>
      </w:r>
    </w:p>
    <w:p w14:paraId="7BC8BC0E" w14:textId="3A3AB14B" w:rsidR="00386FA0" w:rsidRPr="00386FA0" w:rsidRDefault="00386FA0" w:rsidP="00386FA0">
      <w:pPr>
        <w:rPr>
          <w:rFonts w:ascii="Arial" w:hAnsi="Arial"/>
        </w:rPr>
      </w:pPr>
      <w:r>
        <w:rPr>
          <w:rFonts w:ascii="Arial" w:hAnsi="Arial"/>
        </w:rPr>
        <w:t xml:space="preserve"> </w:t>
      </w:r>
    </w:p>
    <w:p w14:paraId="3320EDF7" w14:textId="77777777" w:rsidR="00A72491" w:rsidRDefault="00A72491" w:rsidP="00B853D9">
      <w:pPr>
        <w:rPr>
          <w:rFonts w:ascii="Arial" w:hAnsi="Arial"/>
          <w:b/>
          <w:sz w:val="28"/>
        </w:rPr>
      </w:pPr>
      <w:r w:rsidRPr="00A72491">
        <w:rPr>
          <w:rFonts w:ascii="Arial" w:hAnsi="Arial"/>
          <w:b/>
          <w:sz w:val="28"/>
        </w:rPr>
        <w:t>Engagement du prestataire</w:t>
      </w:r>
    </w:p>
    <w:p w14:paraId="1155F6DF" w14:textId="77777777" w:rsidR="00494B23" w:rsidRDefault="00D70AEC" w:rsidP="00B853D9">
      <w:pPr>
        <w:rPr>
          <w:rFonts w:ascii="Arial" w:hAnsi="Arial"/>
        </w:rPr>
      </w:pPr>
      <w:r>
        <w:rPr>
          <w:rFonts w:ascii="Arial" w:hAnsi="Arial"/>
        </w:rPr>
        <w:t xml:space="preserve">Le prestataire s’engage : </w:t>
      </w:r>
    </w:p>
    <w:p w14:paraId="29EC9032" w14:textId="1FE8354B" w:rsidR="00D70AEC" w:rsidRDefault="00D70AEC" w:rsidP="00D70AEC">
      <w:pPr>
        <w:pStyle w:val="Paragraphedeliste"/>
        <w:numPr>
          <w:ilvl w:val="0"/>
          <w:numId w:val="44"/>
        </w:numPr>
        <w:rPr>
          <w:rFonts w:ascii="Arial" w:hAnsi="Arial"/>
        </w:rPr>
      </w:pPr>
      <w:r>
        <w:rPr>
          <w:rFonts w:ascii="Arial" w:hAnsi="Arial"/>
        </w:rPr>
        <w:t xml:space="preserve">Dans le cadre d’une réponse à incident : à faire un retour d’expérience </w:t>
      </w:r>
      <w:r w:rsidR="000A3882">
        <w:rPr>
          <w:rFonts w:ascii="Arial" w:hAnsi="Arial"/>
        </w:rPr>
        <w:t xml:space="preserve">au CSIRT-BFC </w:t>
      </w:r>
      <w:r>
        <w:rPr>
          <w:rFonts w:ascii="Arial" w:hAnsi="Arial"/>
        </w:rPr>
        <w:t>de la prestation fournie à la victime</w:t>
      </w:r>
    </w:p>
    <w:p w14:paraId="73649711" w14:textId="3CA86B01" w:rsidR="00D70AEC" w:rsidRPr="007A6C1B" w:rsidRDefault="00D70AEC" w:rsidP="007A6C1B">
      <w:pPr>
        <w:pStyle w:val="Paragraphedeliste"/>
        <w:numPr>
          <w:ilvl w:val="0"/>
          <w:numId w:val="44"/>
        </w:numPr>
        <w:rPr>
          <w:rFonts w:ascii="Arial" w:hAnsi="Arial"/>
        </w:rPr>
      </w:pPr>
      <w:r>
        <w:rPr>
          <w:rFonts w:ascii="Arial" w:hAnsi="Arial"/>
        </w:rPr>
        <w:t xml:space="preserve">Dans toute prestation effectuée grâce à la mise en relation : un rapport </w:t>
      </w:r>
      <w:r w:rsidR="005A5141">
        <w:rPr>
          <w:rFonts w:ascii="Arial" w:hAnsi="Arial"/>
        </w:rPr>
        <w:t>annuel</w:t>
      </w:r>
      <w:r>
        <w:rPr>
          <w:rFonts w:ascii="Arial" w:hAnsi="Arial"/>
        </w:rPr>
        <w:t xml:space="preserve"> anonymisé (sans indication des bénéficiaires) indiquant</w:t>
      </w:r>
      <w:r w:rsidR="007A6C1B">
        <w:rPr>
          <w:rFonts w:ascii="Arial" w:hAnsi="Arial"/>
        </w:rPr>
        <w:t>, pour chaque prestation</w:t>
      </w:r>
      <w:r>
        <w:rPr>
          <w:rFonts w:ascii="Arial" w:hAnsi="Arial"/>
        </w:rPr>
        <w:t> :</w:t>
      </w:r>
    </w:p>
    <w:p w14:paraId="75045D43" w14:textId="77777777" w:rsidR="007A6C1B" w:rsidRDefault="007A6C1B" w:rsidP="00D70AEC">
      <w:pPr>
        <w:pStyle w:val="Paragraphedeliste"/>
        <w:numPr>
          <w:ilvl w:val="1"/>
          <w:numId w:val="44"/>
        </w:numPr>
        <w:rPr>
          <w:rFonts w:ascii="Arial" w:hAnsi="Arial"/>
        </w:rPr>
      </w:pPr>
      <w:r>
        <w:rPr>
          <w:rFonts w:ascii="Arial" w:hAnsi="Arial"/>
        </w:rPr>
        <w:t>Le domaine d’activité de l’entité qui a bénéficié de la prestation</w:t>
      </w:r>
    </w:p>
    <w:p w14:paraId="437AB75F" w14:textId="77777777" w:rsidR="007A6C1B" w:rsidRDefault="007A6C1B" w:rsidP="00D70AEC">
      <w:pPr>
        <w:pStyle w:val="Paragraphedeliste"/>
        <w:numPr>
          <w:ilvl w:val="1"/>
          <w:numId w:val="44"/>
        </w:numPr>
        <w:rPr>
          <w:rFonts w:ascii="Arial" w:hAnsi="Arial"/>
        </w:rPr>
      </w:pPr>
      <w:r>
        <w:rPr>
          <w:rFonts w:ascii="Arial" w:hAnsi="Arial"/>
        </w:rPr>
        <w:t>La localisation (à minima départementa</w:t>
      </w:r>
      <w:r w:rsidR="004169AA">
        <w:rPr>
          <w:rFonts w:ascii="Arial" w:hAnsi="Arial"/>
        </w:rPr>
        <w:t>le) de l’entité qui a bénéficié</w:t>
      </w:r>
      <w:r>
        <w:rPr>
          <w:rFonts w:ascii="Arial" w:hAnsi="Arial"/>
        </w:rPr>
        <w:t xml:space="preserve"> de la prestation</w:t>
      </w:r>
    </w:p>
    <w:p w14:paraId="37D85B86" w14:textId="1A219EF4" w:rsidR="003339D3" w:rsidRDefault="003339D3" w:rsidP="003339D3">
      <w:pPr>
        <w:pStyle w:val="Paragraphedeliste"/>
        <w:numPr>
          <w:ilvl w:val="0"/>
          <w:numId w:val="44"/>
        </w:numPr>
        <w:rPr>
          <w:rFonts w:ascii="Arial" w:hAnsi="Arial"/>
        </w:rPr>
      </w:pPr>
      <w:r>
        <w:rPr>
          <w:rFonts w:ascii="Arial" w:hAnsi="Arial"/>
        </w:rPr>
        <w:t>Informer le CSIRT-BFC si le prestataire ou ses sous-traitants ont été victime d’une cyberattaque</w:t>
      </w:r>
    </w:p>
    <w:p w14:paraId="55D97DDE" w14:textId="77777777" w:rsidR="00454855" w:rsidRDefault="00454855" w:rsidP="00454855">
      <w:pPr>
        <w:rPr>
          <w:rFonts w:ascii="Arial" w:hAnsi="Arial"/>
          <w:b/>
          <w:sz w:val="28"/>
        </w:rPr>
      </w:pPr>
      <w:r>
        <w:rPr>
          <w:rFonts w:ascii="Arial" w:hAnsi="Arial"/>
          <w:b/>
          <w:sz w:val="28"/>
        </w:rPr>
        <w:t>Durée de la convention</w:t>
      </w:r>
    </w:p>
    <w:p w14:paraId="129992F8" w14:textId="091BCD0D" w:rsidR="00454855" w:rsidRDefault="00454855" w:rsidP="00B853D9">
      <w:pPr>
        <w:rPr>
          <w:rFonts w:ascii="Arial" w:hAnsi="Arial"/>
        </w:rPr>
      </w:pPr>
      <w:r>
        <w:rPr>
          <w:rFonts w:ascii="Arial" w:hAnsi="Arial"/>
        </w:rPr>
        <w:t xml:space="preserve">La durée de la convention est d’une année avec tacite reconduction. Le prestataire peut demander à tout moment à mettre fin à la convention. </w:t>
      </w:r>
      <w:r w:rsidR="000A3882">
        <w:rPr>
          <w:rFonts w:ascii="Arial" w:hAnsi="Arial"/>
        </w:rPr>
        <w:t>Le CSIRT-BFC</w:t>
      </w:r>
      <w:r>
        <w:rPr>
          <w:rFonts w:ascii="Arial" w:hAnsi="Arial"/>
        </w:rPr>
        <w:t xml:space="preserve"> peut également supprimer le prestataire de son référentiel sans délai et sans aucune justification.</w:t>
      </w:r>
    </w:p>
    <w:p w14:paraId="28A7EDA4" w14:textId="77777777" w:rsidR="00454855" w:rsidRDefault="00454855" w:rsidP="00B853D9">
      <w:pPr>
        <w:rPr>
          <w:rFonts w:ascii="Arial" w:hAnsi="Arial"/>
        </w:rPr>
      </w:pPr>
    </w:p>
    <w:p w14:paraId="4D54733C" w14:textId="77777777" w:rsidR="00D60551" w:rsidRPr="00D60551" w:rsidRDefault="00D60551" w:rsidP="00B853D9">
      <w:pPr>
        <w:rPr>
          <w:rFonts w:ascii="Arial" w:hAnsi="Arial"/>
          <w:b/>
          <w:sz w:val="28"/>
        </w:rPr>
      </w:pPr>
      <w:r w:rsidRPr="00D60551">
        <w:rPr>
          <w:rFonts w:ascii="Arial" w:hAnsi="Arial"/>
          <w:b/>
          <w:sz w:val="28"/>
        </w:rPr>
        <w:t>Validation de la convention</w:t>
      </w:r>
    </w:p>
    <w:p w14:paraId="0EDA31E1" w14:textId="77777777" w:rsidR="00D60551" w:rsidRDefault="00D60551" w:rsidP="00B853D9">
      <w:pPr>
        <w:rPr>
          <w:rFonts w:ascii="Arial" w:hAnsi="Arial"/>
        </w:rPr>
      </w:pPr>
      <w:r>
        <w:rPr>
          <w:rFonts w:ascii="Arial" w:hAnsi="Arial"/>
        </w:rPr>
        <w:t>Je soussigné(e), ………………………………. représentant la société ……………………………, valide cette convention.</w:t>
      </w:r>
    </w:p>
    <w:p w14:paraId="63B83FC8" w14:textId="77777777" w:rsidR="00D60551" w:rsidRDefault="00526AB8" w:rsidP="00526AB8">
      <w:pPr>
        <w:jc w:val="right"/>
        <w:rPr>
          <w:rFonts w:ascii="Arial" w:hAnsi="Arial"/>
        </w:rPr>
      </w:pPr>
      <w:r w:rsidRPr="00526AB8">
        <w:rPr>
          <w:rFonts w:ascii="Arial" w:hAnsi="Arial"/>
        </w:rPr>
        <w:t>Signature/Cachet</w:t>
      </w:r>
    </w:p>
    <w:p w14:paraId="2E73BA97" w14:textId="77777777" w:rsidR="00D60551" w:rsidRDefault="00D62523" w:rsidP="00B853D9">
      <w:pPr>
        <w:rPr>
          <w:rFonts w:ascii="Arial" w:hAnsi="Arial"/>
        </w:rPr>
      </w:pPr>
      <w:r>
        <w:rPr>
          <w:rFonts w:ascii="Arial" w:hAnsi="Arial"/>
        </w:rPr>
        <w:t>Le : ………………………………………</w:t>
      </w:r>
    </w:p>
    <w:p w14:paraId="102D4CDF" w14:textId="2DFD050C" w:rsidR="00D62523" w:rsidRDefault="00D60551" w:rsidP="00EF3B8F">
      <w:pPr>
        <w:rPr>
          <w:rFonts w:ascii="Arial" w:hAnsi="Arial"/>
        </w:rPr>
      </w:pPr>
      <w:r>
        <w:rPr>
          <w:rFonts w:ascii="Arial" w:hAnsi="Arial"/>
        </w:rPr>
        <w:t>à</w:t>
      </w:r>
      <w:r w:rsidR="00D62523">
        <w:rPr>
          <w:rFonts w:ascii="Arial" w:hAnsi="Arial"/>
        </w:rPr>
        <w:t xml:space="preserve"> : </w:t>
      </w:r>
      <w:r>
        <w:rPr>
          <w:rFonts w:ascii="Arial" w:hAnsi="Arial"/>
        </w:rPr>
        <w:t>……………………………………</w:t>
      </w:r>
      <w:r w:rsidR="00D62523">
        <w:rPr>
          <w:rFonts w:ascii="Arial" w:hAnsi="Arial"/>
        </w:rPr>
        <w:br w:type="page"/>
      </w:r>
    </w:p>
    <w:p w14:paraId="2E400538" w14:textId="77777777" w:rsidR="00526AB8" w:rsidRPr="00A72491" w:rsidRDefault="00526AB8" w:rsidP="00526AB8">
      <w:pPr>
        <w:rPr>
          <w:rFonts w:ascii="Arial" w:hAnsi="Arial"/>
          <w:b/>
          <w:sz w:val="28"/>
        </w:rPr>
      </w:pPr>
      <w:r>
        <w:rPr>
          <w:rFonts w:ascii="Arial" w:hAnsi="Arial"/>
          <w:b/>
          <w:sz w:val="28"/>
        </w:rPr>
        <w:lastRenderedPageBreak/>
        <w:t xml:space="preserve">Annexe : </w:t>
      </w:r>
      <w:r w:rsidRPr="00A72491">
        <w:rPr>
          <w:rFonts w:ascii="Arial" w:hAnsi="Arial"/>
          <w:b/>
          <w:sz w:val="28"/>
        </w:rPr>
        <w:t>Protection des données à caractère personnel</w:t>
      </w:r>
    </w:p>
    <w:p w14:paraId="6914FC26" w14:textId="77777777" w:rsidR="00D62523" w:rsidRDefault="00D62523" w:rsidP="00526AB8">
      <w:pPr>
        <w:rPr>
          <w:rFonts w:ascii="Arial" w:hAnsi="Arial"/>
          <w:b/>
        </w:rPr>
      </w:pPr>
    </w:p>
    <w:p w14:paraId="651A3098" w14:textId="77777777" w:rsidR="00526AB8" w:rsidRPr="00A72491" w:rsidRDefault="00526AB8" w:rsidP="00526AB8">
      <w:pPr>
        <w:rPr>
          <w:rFonts w:ascii="Arial" w:hAnsi="Arial"/>
          <w:b/>
        </w:rPr>
      </w:pPr>
      <w:r w:rsidRPr="00A72491">
        <w:rPr>
          <w:rFonts w:ascii="Arial" w:hAnsi="Arial"/>
          <w:b/>
        </w:rPr>
        <w:t>Définitions</w:t>
      </w:r>
    </w:p>
    <w:p w14:paraId="38C71B8C" w14:textId="77777777" w:rsidR="00526AB8" w:rsidRPr="00A72491" w:rsidRDefault="00526AB8" w:rsidP="00526AB8">
      <w:pPr>
        <w:rPr>
          <w:rFonts w:ascii="Arial" w:hAnsi="Arial"/>
        </w:rPr>
      </w:pPr>
      <w:r w:rsidRPr="00A72491">
        <w:rPr>
          <w:rFonts w:ascii="Arial" w:hAnsi="Arial"/>
        </w:rPr>
        <w:t>Les termes non définis au titre du présent contrat et utilisés dans le présent article ont le sens qui leur est donné dans le Règlement (UE) 2016/679 du 27 avril 2016 dit « Règlement Général sur la Protection des Données » (RGPD).</w:t>
      </w:r>
    </w:p>
    <w:p w14:paraId="4978AC04" w14:textId="77777777" w:rsidR="00D62523" w:rsidRDefault="00D62523" w:rsidP="00526AB8">
      <w:pPr>
        <w:rPr>
          <w:rFonts w:ascii="Arial" w:hAnsi="Arial"/>
          <w:b/>
        </w:rPr>
      </w:pPr>
    </w:p>
    <w:p w14:paraId="356BED58" w14:textId="77777777" w:rsidR="00526AB8" w:rsidRPr="00A72491" w:rsidRDefault="00526AB8" w:rsidP="00526AB8">
      <w:pPr>
        <w:rPr>
          <w:rFonts w:ascii="Arial" w:hAnsi="Arial"/>
          <w:b/>
        </w:rPr>
      </w:pPr>
      <w:r w:rsidRPr="00A72491">
        <w:rPr>
          <w:rFonts w:ascii="Arial" w:hAnsi="Arial"/>
          <w:b/>
        </w:rPr>
        <w:t>Dispositions générales et rôles des parties</w:t>
      </w:r>
    </w:p>
    <w:p w14:paraId="087D2549" w14:textId="77777777" w:rsidR="00526AB8" w:rsidRPr="00A72491" w:rsidRDefault="00526AB8" w:rsidP="00526AB8">
      <w:pPr>
        <w:rPr>
          <w:rFonts w:ascii="Arial" w:hAnsi="Arial"/>
        </w:rPr>
      </w:pPr>
      <w:r w:rsidRPr="00A72491">
        <w:rPr>
          <w:rFonts w:ascii="Arial" w:hAnsi="Arial"/>
        </w:rPr>
        <w:t xml:space="preserve">Compte tenu des rôles respectifs des </w:t>
      </w:r>
      <w:r>
        <w:rPr>
          <w:rFonts w:ascii="Arial" w:hAnsi="Arial"/>
        </w:rPr>
        <w:t>p</w:t>
      </w:r>
      <w:r w:rsidRPr="00A72491">
        <w:rPr>
          <w:rFonts w:ascii="Arial" w:hAnsi="Arial"/>
        </w:rPr>
        <w:t xml:space="preserve">arties concernant les traitements de données à caractère personnel lors de l’exécution </w:t>
      </w:r>
      <w:r>
        <w:rPr>
          <w:rFonts w:ascii="Arial" w:hAnsi="Arial"/>
        </w:rPr>
        <w:t>de la présente convention</w:t>
      </w:r>
      <w:r w:rsidRPr="00A72491">
        <w:rPr>
          <w:rFonts w:ascii="Arial" w:hAnsi="Arial"/>
        </w:rPr>
        <w:t xml:space="preserve">, les </w:t>
      </w:r>
      <w:r>
        <w:rPr>
          <w:rFonts w:ascii="Arial" w:hAnsi="Arial"/>
        </w:rPr>
        <w:t>p</w:t>
      </w:r>
      <w:r w:rsidRPr="00A72491">
        <w:rPr>
          <w:rFonts w:ascii="Arial" w:hAnsi="Arial"/>
        </w:rPr>
        <w:t>arties reconnaissent qu’elles ont toutes deux la qualité de Responsable de traitement.</w:t>
      </w:r>
    </w:p>
    <w:p w14:paraId="440C0C9A" w14:textId="77777777" w:rsidR="00526AB8" w:rsidRPr="00A72491" w:rsidRDefault="00526AB8" w:rsidP="00526AB8">
      <w:pPr>
        <w:rPr>
          <w:rFonts w:ascii="Arial" w:hAnsi="Arial"/>
        </w:rPr>
      </w:pPr>
      <w:r w:rsidRPr="00A72491">
        <w:rPr>
          <w:rFonts w:ascii="Arial" w:hAnsi="Arial"/>
        </w:rPr>
        <w:t xml:space="preserve">Chaque </w:t>
      </w:r>
      <w:r>
        <w:rPr>
          <w:rFonts w:ascii="Arial" w:hAnsi="Arial"/>
        </w:rPr>
        <w:t>p</w:t>
      </w:r>
      <w:r w:rsidRPr="00A72491">
        <w:rPr>
          <w:rFonts w:ascii="Arial" w:hAnsi="Arial"/>
        </w:rPr>
        <w:t>artie garantit avoir pris l’ensemble des mesures nécessaires en matière de protection des données à caractère personnel et se conformer à l’ensemble des obligations prévues par la Réglementation relative à la Protection des Données composée des lois et réglementations applicables en matière de protection des données personnelles et de la vie privée, en particulier le RGPD, ainsi que les lois nationales, délibérations et recommandations de la CNIL ou de toute autre autorité de contrôle ou de supervision compétente au titre du Contrat ou d’une des Parties.</w:t>
      </w:r>
    </w:p>
    <w:p w14:paraId="1D4C5ACC" w14:textId="77777777" w:rsidR="00526AB8" w:rsidRPr="00A72491" w:rsidRDefault="00526AB8" w:rsidP="00526AB8">
      <w:pPr>
        <w:rPr>
          <w:rFonts w:ascii="Arial" w:hAnsi="Arial"/>
        </w:rPr>
      </w:pPr>
      <w:r w:rsidRPr="00A72491">
        <w:rPr>
          <w:rFonts w:ascii="Arial" w:hAnsi="Arial"/>
        </w:rPr>
        <w:t>Chacune des parties est indépendante vis-à-vis de ses obligations au titre du RGPD et fait son affaire de ses obligations sans le concours de l’autre partie.</w:t>
      </w:r>
    </w:p>
    <w:p w14:paraId="1543F856" w14:textId="77777777" w:rsidR="00D62523" w:rsidRDefault="00D62523" w:rsidP="00526AB8">
      <w:pPr>
        <w:rPr>
          <w:rFonts w:ascii="Arial" w:hAnsi="Arial"/>
          <w:b/>
        </w:rPr>
      </w:pPr>
    </w:p>
    <w:p w14:paraId="6B9AC5DE" w14:textId="77777777" w:rsidR="00526AB8" w:rsidRPr="00A72491" w:rsidRDefault="00526AB8" w:rsidP="00526AB8">
      <w:pPr>
        <w:rPr>
          <w:rFonts w:ascii="Arial" w:hAnsi="Arial"/>
          <w:b/>
        </w:rPr>
      </w:pPr>
      <w:r w:rsidRPr="00A72491">
        <w:rPr>
          <w:rFonts w:ascii="Arial" w:hAnsi="Arial"/>
          <w:b/>
        </w:rPr>
        <w:t xml:space="preserve">Obligations du </w:t>
      </w:r>
      <w:r>
        <w:rPr>
          <w:rFonts w:ascii="Arial" w:hAnsi="Arial"/>
          <w:b/>
        </w:rPr>
        <w:t>prestataire</w:t>
      </w:r>
    </w:p>
    <w:p w14:paraId="2BA5D28E" w14:textId="3E935ABC" w:rsidR="00526AB8" w:rsidRPr="00A72491" w:rsidRDefault="00526AB8" w:rsidP="00526AB8">
      <w:pPr>
        <w:rPr>
          <w:rFonts w:ascii="Arial" w:hAnsi="Arial"/>
        </w:rPr>
      </w:pPr>
      <w:r w:rsidRPr="00A72491">
        <w:rPr>
          <w:rFonts w:ascii="Arial" w:hAnsi="Arial"/>
        </w:rPr>
        <w:t>Le partenaire s’engage, dès la réception des données personnelles des clients d</w:t>
      </w:r>
      <w:r w:rsidR="00AD2404">
        <w:rPr>
          <w:rFonts w:ascii="Arial" w:hAnsi="Arial"/>
        </w:rPr>
        <w:t>u CSIRT-BFC</w:t>
      </w:r>
      <w:r w:rsidRPr="00A72491">
        <w:rPr>
          <w:rFonts w:ascii="Arial" w:hAnsi="Arial"/>
        </w:rPr>
        <w:t>, à les informer dans le respect de l’article 14 du RGPD, pour les finalités correspondantes au présent contrat.</w:t>
      </w:r>
    </w:p>
    <w:p w14:paraId="138B63A3" w14:textId="77777777" w:rsidR="00D62523" w:rsidRDefault="00D62523" w:rsidP="00526AB8">
      <w:pPr>
        <w:rPr>
          <w:rFonts w:ascii="Arial" w:hAnsi="Arial"/>
          <w:b/>
        </w:rPr>
      </w:pPr>
    </w:p>
    <w:p w14:paraId="657A13B8" w14:textId="61151EC3" w:rsidR="00526AB8" w:rsidRPr="00A72491" w:rsidRDefault="00526AB8" w:rsidP="00526AB8">
      <w:pPr>
        <w:rPr>
          <w:rFonts w:ascii="Arial" w:hAnsi="Arial"/>
          <w:b/>
        </w:rPr>
      </w:pPr>
      <w:r w:rsidRPr="00A72491">
        <w:rPr>
          <w:rFonts w:ascii="Arial" w:hAnsi="Arial"/>
          <w:b/>
        </w:rPr>
        <w:t>Obligations d</w:t>
      </w:r>
      <w:r w:rsidR="000A3882">
        <w:rPr>
          <w:rFonts w:ascii="Arial" w:hAnsi="Arial"/>
          <w:b/>
        </w:rPr>
        <w:t>u CSIRT-BFC</w:t>
      </w:r>
    </w:p>
    <w:p w14:paraId="175359D4" w14:textId="06A96859" w:rsidR="00D60551" w:rsidRDefault="00526AB8" w:rsidP="00526AB8">
      <w:pPr>
        <w:rPr>
          <w:rFonts w:ascii="Arial" w:hAnsi="Arial"/>
        </w:rPr>
      </w:pPr>
      <w:r>
        <w:rPr>
          <w:rFonts w:ascii="Arial" w:hAnsi="Arial"/>
        </w:rPr>
        <w:t>L</w:t>
      </w:r>
      <w:r w:rsidR="000A3882">
        <w:rPr>
          <w:rFonts w:ascii="Arial" w:hAnsi="Arial"/>
        </w:rPr>
        <w:t>e CSIRT-BFC</w:t>
      </w:r>
      <w:r w:rsidRPr="00A72491">
        <w:rPr>
          <w:rFonts w:ascii="Arial" w:hAnsi="Arial"/>
        </w:rPr>
        <w:t xml:space="preserve"> s’engage à communiquer aux personnes concernées toutes les informations relatives au transfert de ces données, aux finalités poursuivies et droits dont bénéficient ces personnes.</w:t>
      </w:r>
    </w:p>
    <w:sectPr w:rsidR="00D60551" w:rsidSect="000A3882">
      <w:headerReference w:type="default" r:id="rId8"/>
      <w:footerReference w:type="default" r:id="rId9"/>
      <w:pgSz w:w="11907" w:h="16840"/>
      <w:pgMar w:top="1418" w:right="851" w:bottom="1418" w:left="851" w:header="510" w:footer="680" w:gutter="0"/>
      <w:pgBorders w:offsetFrom="page">
        <w:top w:val="single" w:sz="8" w:space="20" w:color="0070C0"/>
        <w:left w:val="single" w:sz="8" w:space="20" w:color="0070C0"/>
        <w:bottom w:val="single" w:sz="8" w:space="20" w:color="0070C0"/>
        <w:right w:val="single" w:sz="8" w:space="20" w:color="0070C0"/>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8C205" w14:textId="77777777" w:rsidR="00537A79" w:rsidRDefault="00537A79">
      <w:r>
        <w:separator/>
      </w:r>
    </w:p>
  </w:endnote>
  <w:endnote w:type="continuationSeparator" w:id="0">
    <w:p w14:paraId="26452E6E" w14:textId="77777777" w:rsidR="00537A79" w:rsidRDefault="00537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emens Sans">
    <w:altName w:val="Times New Roman"/>
    <w:charset w:val="00"/>
    <w:family w:val="auto"/>
    <w:pitch w:val="variable"/>
    <w:sig w:usb0="800000AF" w:usb1="0000204B" w:usb2="00000000" w:usb3="00000000" w:csb0="0000009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CA7E" w14:textId="2E98944F" w:rsidR="00245A05" w:rsidRPr="006C52BC" w:rsidRDefault="00245A05">
    <w:pPr>
      <w:pStyle w:val="Pieddepage"/>
      <w:tabs>
        <w:tab w:val="clear" w:pos="4252"/>
        <w:tab w:val="clear" w:pos="8504"/>
        <w:tab w:val="center" w:pos="5103"/>
        <w:tab w:val="right" w:pos="10206"/>
      </w:tabs>
      <w:rPr>
        <w:rFonts w:ascii="Arial" w:hAnsi="Arial"/>
        <w:sz w:val="16"/>
      </w:rPr>
    </w:pPr>
    <w:r w:rsidRPr="006C52BC">
      <w:rPr>
        <w:rFonts w:ascii="Arial" w:hAnsi="Arial"/>
      </w:rPr>
      <w:tab/>
    </w:r>
    <w:r w:rsidRPr="006C52BC">
      <w:rPr>
        <w:rFonts w:ascii="Arial" w:hAnsi="Arial"/>
      </w:rPr>
      <w:fldChar w:fldCharType="begin"/>
    </w:r>
    <w:r w:rsidRPr="006C52BC">
      <w:rPr>
        <w:rFonts w:ascii="Arial" w:hAnsi="Arial"/>
      </w:rPr>
      <w:instrText xml:space="preserve">PAGE </w:instrText>
    </w:r>
    <w:r w:rsidRPr="006C52BC">
      <w:rPr>
        <w:rFonts w:ascii="Arial" w:hAnsi="Arial"/>
      </w:rPr>
      <w:fldChar w:fldCharType="separate"/>
    </w:r>
    <w:r w:rsidR="00083D59">
      <w:rPr>
        <w:rFonts w:ascii="Arial" w:hAnsi="Arial"/>
        <w:noProof/>
      </w:rPr>
      <w:t>2</w:t>
    </w:r>
    <w:r w:rsidRPr="006C52BC">
      <w:rPr>
        <w:rFonts w:ascii="Arial" w:hAnsi="Arial"/>
      </w:rPr>
      <w:fldChar w:fldCharType="end"/>
    </w:r>
    <w:r w:rsidRPr="006C52BC">
      <w:rPr>
        <w:rFonts w:ascii="Arial" w:hAnsi="Arial"/>
      </w:rPr>
      <w:t>/</w:t>
    </w:r>
    <w:r w:rsidRPr="006C52BC">
      <w:rPr>
        <w:rFonts w:ascii="Arial" w:hAnsi="Arial"/>
      </w:rPr>
      <w:fldChar w:fldCharType="begin"/>
    </w:r>
    <w:r w:rsidRPr="006C52BC">
      <w:rPr>
        <w:rFonts w:ascii="Arial" w:hAnsi="Arial"/>
      </w:rPr>
      <w:instrText xml:space="preserve">NUMPAGES </w:instrText>
    </w:r>
    <w:r w:rsidRPr="006C52BC">
      <w:rPr>
        <w:rFonts w:ascii="Arial" w:hAnsi="Arial"/>
      </w:rPr>
      <w:fldChar w:fldCharType="separate"/>
    </w:r>
    <w:r w:rsidR="00083D59">
      <w:rPr>
        <w:rFonts w:ascii="Arial" w:hAnsi="Arial"/>
        <w:noProof/>
      </w:rPr>
      <w:t>2</w:t>
    </w:r>
    <w:r w:rsidRPr="006C52BC">
      <w:rPr>
        <w:rFonts w:ascii="Arial" w:hAnsi="Arial"/>
      </w:rPr>
      <w:fldChar w:fldCharType="end"/>
    </w:r>
    <w:r w:rsidRPr="006C52BC">
      <w:rPr>
        <w:rFonts w:ascii="Arial" w:hAnsi="Arial"/>
      </w:rPr>
      <w:tab/>
    </w:r>
  </w:p>
  <w:p w14:paraId="185FF89A" w14:textId="530D52FA" w:rsidR="00245A05" w:rsidRPr="006C52BC" w:rsidRDefault="00DA2AD1" w:rsidP="00AB7C6F">
    <w:pPr>
      <w:pStyle w:val="Pieddepage"/>
      <w:tabs>
        <w:tab w:val="clear" w:pos="4252"/>
        <w:tab w:val="clear" w:pos="8504"/>
        <w:tab w:val="center" w:pos="5103"/>
        <w:tab w:val="right" w:pos="10206"/>
      </w:tabs>
      <w:rPr>
        <w:rFonts w:ascii="Arial" w:hAnsi="Arial"/>
      </w:rPr>
    </w:pPr>
    <w:sdt>
      <w:sdtPr>
        <w:rPr>
          <w:rFonts w:ascii="Arial" w:hAnsi="Arial"/>
          <w:sz w:val="16"/>
        </w:rPr>
        <w:alias w:val="Société"/>
        <w:tag w:val=""/>
        <w:id w:val="281926388"/>
        <w:placeholder>
          <w:docPart w:val="4DFB93957D49411CBF2CAE15663932E8"/>
        </w:placeholder>
        <w:dataBinding w:prefixMappings="xmlns:ns0='http://schemas.openxmlformats.org/officeDocument/2006/extended-properties' " w:xpath="/ns0:Properties[1]/ns0:Company[1]" w:storeItemID="{6668398D-A668-4E3E-A5EB-62B293D839F1}"/>
        <w:text/>
      </w:sdtPr>
      <w:sdtEndPr/>
      <w:sdtContent>
        <w:r w:rsidR="003D6752">
          <w:rPr>
            <w:rFonts w:ascii="Arial" w:hAnsi="Arial"/>
            <w:sz w:val="16"/>
          </w:rPr>
          <w:t>ARNIA</w:t>
        </w:r>
      </w:sdtContent>
    </w:sdt>
    <w:r w:rsidR="00245A05" w:rsidRPr="006C52BC">
      <w:rPr>
        <w:rFonts w:ascii="Arial" w:hAnsi="Arial"/>
        <w:sz w:val="16"/>
      </w:rPr>
      <w:t>/</w:t>
    </w:r>
    <w:r w:rsidR="00245A05" w:rsidRPr="006C52BC">
      <w:rPr>
        <w:rFonts w:ascii="Arial" w:hAnsi="Arial"/>
        <w:sz w:val="16"/>
      </w:rPr>
      <w:fldChar w:fldCharType="begin"/>
    </w:r>
    <w:r w:rsidR="00245A05" w:rsidRPr="006C52BC">
      <w:rPr>
        <w:rFonts w:ascii="Arial" w:hAnsi="Arial"/>
        <w:sz w:val="16"/>
      </w:rPr>
      <w:instrText xml:space="preserve"> FILENAME  \* MERGEFORMAT </w:instrText>
    </w:r>
    <w:r w:rsidR="00245A05" w:rsidRPr="006C52BC">
      <w:rPr>
        <w:rFonts w:ascii="Arial" w:hAnsi="Arial"/>
        <w:sz w:val="16"/>
      </w:rPr>
      <w:fldChar w:fldCharType="separate"/>
    </w:r>
    <w:r>
      <w:rPr>
        <w:rFonts w:ascii="Arial" w:hAnsi="Arial"/>
        <w:noProof/>
        <w:sz w:val="16"/>
      </w:rPr>
      <w:t>CSIRT-BFC - Convention prestataire - V3.docx</w:t>
    </w:r>
    <w:r w:rsidR="00245A05" w:rsidRPr="006C52BC">
      <w:rPr>
        <w:rFonts w:ascii="Arial" w:hAnsi="Arial"/>
        <w:sz w:val="16"/>
      </w:rPr>
      <w:fldChar w:fldCharType="end"/>
    </w:r>
    <w:r w:rsidR="00245A05" w:rsidRPr="006C52BC">
      <w:rPr>
        <w:rFonts w:ascii="Arial" w:hAnsi="Arial"/>
      </w:rPr>
      <w:tab/>
    </w:r>
    <w:r w:rsidR="00245A05" w:rsidRPr="006C52BC">
      <w:rPr>
        <w:rFonts w:ascii="Arial" w:hAnsi="Arial"/>
        <w:sz w:val="16"/>
      </w:rPr>
      <w:tab/>
      <w:t xml:space="preserve">Dernière révision: </w:t>
    </w:r>
    <w:r w:rsidR="00245A05" w:rsidRPr="006C52BC">
      <w:rPr>
        <w:rFonts w:ascii="Arial" w:hAnsi="Arial"/>
        <w:sz w:val="16"/>
      </w:rPr>
      <w:fldChar w:fldCharType="begin"/>
    </w:r>
    <w:r w:rsidR="00245A05" w:rsidRPr="006C52BC">
      <w:rPr>
        <w:rFonts w:ascii="Arial" w:hAnsi="Arial"/>
        <w:sz w:val="16"/>
      </w:rPr>
      <w:instrText xml:space="preserve"> SAVEDATE \@ "dd/MM/yyyy" \* MERGEFORMAT </w:instrText>
    </w:r>
    <w:r w:rsidR="00245A05" w:rsidRPr="006C52BC">
      <w:rPr>
        <w:rFonts w:ascii="Arial" w:hAnsi="Arial"/>
        <w:sz w:val="16"/>
      </w:rPr>
      <w:fldChar w:fldCharType="separate"/>
    </w:r>
    <w:r>
      <w:rPr>
        <w:rFonts w:ascii="Arial" w:hAnsi="Arial"/>
        <w:noProof/>
        <w:sz w:val="16"/>
      </w:rPr>
      <w:t>19/02/2024</w:t>
    </w:r>
    <w:r w:rsidR="00245A05" w:rsidRPr="006C52BC">
      <w:rP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37D67" w14:textId="77777777" w:rsidR="00537A79" w:rsidRDefault="00537A79">
      <w:r>
        <w:separator/>
      </w:r>
    </w:p>
  </w:footnote>
  <w:footnote w:type="continuationSeparator" w:id="0">
    <w:p w14:paraId="13B462C1" w14:textId="77777777" w:rsidR="00537A79" w:rsidRDefault="00537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ADF5" w14:textId="5DE26EA0" w:rsidR="00F11F0D" w:rsidRDefault="000A3882" w:rsidP="00F4598E">
    <w:pPr>
      <w:pStyle w:val="En-tte"/>
      <w:spacing w:after="120"/>
      <w:jc w:val="left"/>
    </w:pPr>
    <w:r>
      <w:rPr>
        <w:noProof/>
      </w:rPr>
      <w:drawing>
        <wp:inline distT="0" distB="0" distL="0" distR="0" wp14:anchorId="4643EAD5" wp14:editId="547B58F3">
          <wp:extent cx="1424940" cy="484480"/>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379" cy="487009"/>
                  </a:xfrm>
                  <a:prstGeom prst="rect">
                    <a:avLst/>
                  </a:prstGeom>
                  <a:noFill/>
                  <a:ln>
                    <a:noFill/>
                  </a:ln>
                </pic:spPr>
              </pic:pic>
            </a:graphicData>
          </a:graphic>
        </wp:inline>
      </w:drawing>
    </w:r>
  </w:p>
  <w:p w14:paraId="3AED741C" w14:textId="29437BEB" w:rsidR="003D6752" w:rsidRDefault="000A3882" w:rsidP="00E81B14">
    <w:pPr>
      <w:pStyle w:val="En-tte"/>
      <w:spacing w:after="120"/>
      <w:jc w:val="right"/>
    </w:pPr>
    <w:r>
      <w:t>Centre Régional de Cybersécurité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720"/>
        </w:tabs>
        <w:ind w:left="720" w:hanging="360"/>
      </w:pPr>
      <w:rPr>
        <w:rFonts w:ascii="Wingdings" w:hAnsi="Wingdings"/>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16B04ED"/>
    <w:multiLevelType w:val="hybridMultilevel"/>
    <w:tmpl w:val="3BB4B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1C03E6"/>
    <w:multiLevelType w:val="hybridMultilevel"/>
    <w:tmpl w:val="6BB6C2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8D1482"/>
    <w:multiLevelType w:val="hybridMultilevel"/>
    <w:tmpl w:val="E89C5C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0B750E"/>
    <w:multiLevelType w:val="hybridMultilevel"/>
    <w:tmpl w:val="92B237B4"/>
    <w:lvl w:ilvl="0" w:tplc="2E90D504">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7F5803"/>
    <w:multiLevelType w:val="hybridMultilevel"/>
    <w:tmpl w:val="5C2212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9D3B44"/>
    <w:multiLevelType w:val="hybridMultilevel"/>
    <w:tmpl w:val="CB66AD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D9478A4"/>
    <w:multiLevelType w:val="hybridMultilevel"/>
    <w:tmpl w:val="F286A1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A1482A"/>
    <w:multiLevelType w:val="hybridMultilevel"/>
    <w:tmpl w:val="13F4FC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27A5F11"/>
    <w:multiLevelType w:val="hybridMultilevel"/>
    <w:tmpl w:val="C636A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5B1F16"/>
    <w:multiLevelType w:val="hybridMultilevel"/>
    <w:tmpl w:val="A162A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96789C"/>
    <w:multiLevelType w:val="hybridMultilevel"/>
    <w:tmpl w:val="A1407D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C65585"/>
    <w:multiLevelType w:val="hybridMultilevel"/>
    <w:tmpl w:val="2F623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E54CD2"/>
    <w:multiLevelType w:val="hybridMultilevel"/>
    <w:tmpl w:val="910E2D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B21F63"/>
    <w:multiLevelType w:val="hybridMultilevel"/>
    <w:tmpl w:val="B8366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9117F7"/>
    <w:multiLevelType w:val="hybridMultilevel"/>
    <w:tmpl w:val="AE6C0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BE55EC"/>
    <w:multiLevelType w:val="hybridMultilevel"/>
    <w:tmpl w:val="CB66AD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26D2CD2"/>
    <w:multiLevelType w:val="hybridMultilevel"/>
    <w:tmpl w:val="7624AE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3353A7E"/>
    <w:multiLevelType w:val="hybridMultilevel"/>
    <w:tmpl w:val="4BA8DD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53866E6"/>
    <w:multiLevelType w:val="hybridMultilevel"/>
    <w:tmpl w:val="C87CC4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88D2569"/>
    <w:multiLevelType w:val="hybridMultilevel"/>
    <w:tmpl w:val="E23469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CE0CB3"/>
    <w:multiLevelType w:val="hybridMultilevel"/>
    <w:tmpl w:val="ACFA8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2C25B4"/>
    <w:multiLevelType w:val="hybridMultilevel"/>
    <w:tmpl w:val="40E862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DF17A7E"/>
    <w:multiLevelType w:val="hybridMultilevel"/>
    <w:tmpl w:val="06D0D8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E254C2F"/>
    <w:multiLevelType w:val="hybridMultilevel"/>
    <w:tmpl w:val="B9882F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2700626"/>
    <w:multiLevelType w:val="hybridMultilevel"/>
    <w:tmpl w:val="0B10D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56F022E"/>
    <w:multiLevelType w:val="hybridMultilevel"/>
    <w:tmpl w:val="B6A20A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62D71BC"/>
    <w:multiLevelType w:val="hybridMultilevel"/>
    <w:tmpl w:val="1C0EA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CD12EBB"/>
    <w:multiLevelType w:val="hybridMultilevel"/>
    <w:tmpl w:val="098ECE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D8B156F"/>
    <w:multiLevelType w:val="hybridMultilevel"/>
    <w:tmpl w:val="025834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399651F"/>
    <w:multiLevelType w:val="hybridMultilevel"/>
    <w:tmpl w:val="AC387C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89B0B6A"/>
    <w:multiLevelType w:val="hybridMultilevel"/>
    <w:tmpl w:val="405687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B0774A9"/>
    <w:multiLevelType w:val="hybridMultilevel"/>
    <w:tmpl w:val="98600E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00149A0"/>
    <w:multiLevelType w:val="hybridMultilevel"/>
    <w:tmpl w:val="725ED8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17349BD"/>
    <w:multiLevelType w:val="hybridMultilevel"/>
    <w:tmpl w:val="4DFC13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2D43B26"/>
    <w:multiLevelType w:val="hybridMultilevel"/>
    <w:tmpl w:val="1FE87E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5E96EB3"/>
    <w:multiLevelType w:val="hybridMultilevel"/>
    <w:tmpl w:val="340C0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E82E40"/>
    <w:multiLevelType w:val="hybridMultilevel"/>
    <w:tmpl w:val="13F4FC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A382279"/>
    <w:multiLevelType w:val="hybridMultilevel"/>
    <w:tmpl w:val="588A2D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00E0D69"/>
    <w:multiLevelType w:val="hybridMultilevel"/>
    <w:tmpl w:val="5A6C55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1E235EE"/>
    <w:multiLevelType w:val="hybridMultilevel"/>
    <w:tmpl w:val="676271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7C645F1"/>
    <w:multiLevelType w:val="hybridMultilevel"/>
    <w:tmpl w:val="1BA863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8DC745A"/>
    <w:multiLevelType w:val="multilevel"/>
    <w:tmpl w:val="12C0B082"/>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43" w15:restartNumberingAfterBreak="0">
    <w:nsid w:val="79713BF3"/>
    <w:multiLevelType w:val="hybridMultilevel"/>
    <w:tmpl w:val="242AC1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A7405AB"/>
    <w:multiLevelType w:val="hybridMultilevel"/>
    <w:tmpl w:val="629681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58824441">
    <w:abstractNumId w:val="42"/>
  </w:num>
  <w:num w:numId="2" w16cid:durableId="916786576">
    <w:abstractNumId w:val="38"/>
  </w:num>
  <w:num w:numId="3" w16cid:durableId="76632846">
    <w:abstractNumId w:val="30"/>
  </w:num>
  <w:num w:numId="4" w16cid:durableId="1361126816">
    <w:abstractNumId w:val="4"/>
  </w:num>
  <w:num w:numId="5" w16cid:durableId="950287425">
    <w:abstractNumId w:val="23"/>
  </w:num>
  <w:num w:numId="6" w16cid:durableId="33047179">
    <w:abstractNumId w:val="44"/>
  </w:num>
  <w:num w:numId="7" w16cid:durableId="1291083970">
    <w:abstractNumId w:val="19"/>
  </w:num>
  <w:num w:numId="8" w16cid:durableId="1477723200">
    <w:abstractNumId w:val="43"/>
  </w:num>
  <w:num w:numId="9" w16cid:durableId="1822185548">
    <w:abstractNumId w:val="35"/>
  </w:num>
  <w:num w:numId="10" w16cid:durableId="2101563154">
    <w:abstractNumId w:val="20"/>
  </w:num>
  <w:num w:numId="11" w16cid:durableId="20329598">
    <w:abstractNumId w:val="33"/>
  </w:num>
  <w:num w:numId="12" w16cid:durableId="229191355">
    <w:abstractNumId w:val="1"/>
  </w:num>
  <w:num w:numId="13" w16cid:durableId="920868398">
    <w:abstractNumId w:val="32"/>
  </w:num>
  <w:num w:numId="14" w16cid:durableId="447119146">
    <w:abstractNumId w:val="25"/>
  </w:num>
  <w:num w:numId="15" w16cid:durableId="17316002">
    <w:abstractNumId w:val="13"/>
  </w:num>
  <w:num w:numId="16" w16cid:durableId="65223461">
    <w:abstractNumId w:val="22"/>
  </w:num>
  <w:num w:numId="17" w16cid:durableId="1354913546">
    <w:abstractNumId w:val="31"/>
  </w:num>
  <w:num w:numId="18" w16cid:durableId="278033625">
    <w:abstractNumId w:val="5"/>
  </w:num>
  <w:num w:numId="19" w16cid:durableId="627971910">
    <w:abstractNumId w:val="29"/>
  </w:num>
  <w:num w:numId="20" w16cid:durableId="1216165695">
    <w:abstractNumId w:val="36"/>
  </w:num>
  <w:num w:numId="21" w16cid:durableId="362174001">
    <w:abstractNumId w:val="18"/>
  </w:num>
  <w:num w:numId="22" w16cid:durableId="1096289555">
    <w:abstractNumId w:val="28"/>
  </w:num>
  <w:num w:numId="23" w16cid:durableId="1568031524">
    <w:abstractNumId w:val="17"/>
  </w:num>
  <w:num w:numId="24" w16cid:durableId="1870071761">
    <w:abstractNumId w:val="3"/>
  </w:num>
  <w:num w:numId="25" w16cid:durableId="1611811485">
    <w:abstractNumId w:val="27"/>
  </w:num>
  <w:num w:numId="26" w16cid:durableId="1202589941">
    <w:abstractNumId w:val="26"/>
  </w:num>
  <w:num w:numId="27" w16cid:durableId="1107382592">
    <w:abstractNumId w:val="24"/>
  </w:num>
  <w:num w:numId="28" w16cid:durableId="950089341">
    <w:abstractNumId w:val="7"/>
  </w:num>
  <w:num w:numId="29" w16cid:durableId="2046590183">
    <w:abstractNumId w:val="34"/>
  </w:num>
  <w:num w:numId="30" w16cid:durableId="1032150125">
    <w:abstractNumId w:val="12"/>
  </w:num>
  <w:num w:numId="31" w16cid:durableId="1647782970">
    <w:abstractNumId w:val="41"/>
  </w:num>
  <w:num w:numId="32" w16cid:durableId="951984860">
    <w:abstractNumId w:val="15"/>
  </w:num>
  <w:num w:numId="33" w16cid:durableId="1928271578">
    <w:abstractNumId w:val="37"/>
  </w:num>
  <w:num w:numId="34" w16cid:durableId="683243561">
    <w:abstractNumId w:val="8"/>
  </w:num>
  <w:num w:numId="35" w16cid:durableId="155801458">
    <w:abstractNumId w:val="6"/>
  </w:num>
  <w:num w:numId="36" w16cid:durableId="1675573406">
    <w:abstractNumId w:val="40"/>
  </w:num>
  <w:num w:numId="37" w16cid:durableId="603344593">
    <w:abstractNumId w:val="10"/>
  </w:num>
  <w:num w:numId="38" w16cid:durableId="218319802">
    <w:abstractNumId w:val="9"/>
  </w:num>
  <w:num w:numId="39" w16cid:durableId="382094655">
    <w:abstractNumId w:val="2"/>
  </w:num>
  <w:num w:numId="40" w16cid:durableId="1122533167">
    <w:abstractNumId w:val="39"/>
  </w:num>
  <w:num w:numId="41" w16cid:durableId="951086746">
    <w:abstractNumId w:val="16"/>
  </w:num>
  <w:num w:numId="42" w16cid:durableId="935290564">
    <w:abstractNumId w:val="14"/>
  </w:num>
  <w:num w:numId="43" w16cid:durableId="160857559">
    <w:abstractNumId w:val="21"/>
  </w:num>
  <w:num w:numId="44" w16cid:durableId="149293938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4B7"/>
    <w:rsid w:val="000002F9"/>
    <w:rsid w:val="0000064D"/>
    <w:rsid w:val="000013D6"/>
    <w:rsid w:val="000022CC"/>
    <w:rsid w:val="00003CB2"/>
    <w:rsid w:val="00003E61"/>
    <w:rsid w:val="00004BEA"/>
    <w:rsid w:val="0001415E"/>
    <w:rsid w:val="00014798"/>
    <w:rsid w:val="00015891"/>
    <w:rsid w:val="000179AA"/>
    <w:rsid w:val="00017FB8"/>
    <w:rsid w:val="0002016A"/>
    <w:rsid w:val="00024690"/>
    <w:rsid w:val="000269B7"/>
    <w:rsid w:val="00026B0B"/>
    <w:rsid w:val="000345FD"/>
    <w:rsid w:val="00036847"/>
    <w:rsid w:val="00040286"/>
    <w:rsid w:val="00041937"/>
    <w:rsid w:val="00047001"/>
    <w:rsid w:val="00047E4A"/>
    <w:rsid w:val="000512E0"/>
    <w:rsid w:val="00051DA6"/>
    <w:rsid w:val="0006168F"/>
    <w:rsid w:val="00062854"/>
    <w:rsid w:val="00064F96"/>
    <w:rsid w:val="0006531D"/>
    <w:rsid w:val="00071344"/>
    <w:rsid w:val="0007283B"/>
    <w:rsid w:val="0007452E"/>
    <w:rsid w:val="00074C9D"/>
    <w:rsid w:val="0008098B"/>
    <w:rsid w:val="00083D59"/>
    <w:rsid w:val="00085BD2"/>
    <w:rsid w:val="00086671"/>
    <w:rsid w:val="00090C02"/>
    <w:rsid w:val="00094A5A"/>
    <w:rsid w:val="000950CD"/>
    <w:rsid w:val="000977D2"/>
    <w:rsid w:val="000A0850"/>
    <w:rsid w:val="000A228F"/>
    <w:rsid w:val="000A3882"/>
    <w:rsid w:val="000A462F"/>
    <w:rsid w:val="000A5924"/>
    <w:rsid w:val="000B0108"/>
    <w:rsid w:val="000B1F56"/>
    <w:rsid w:val="000B4AAD"/>
    <w:rsid w:val="000B4F21"/>
    <w:rsid w:val="000B5481"/>
    <w:rsid w:val="000B75E4"/>
    <w:rsid w:val="000C0E58"/>
    <w:rsid w:val="000C1C8A"/>
    <w:rsid w:val="000C30F7"/>
    <w:rsid w:val="000C3365"/>
    <w:rsid w:val="000C4C97"/>
    <w:rsid w:val="000C699D"/>
    <w:rsid w:val="000C715A"/>
    <w:rsid w:val="000C7DD4"/>
    <w:rsid w:val="000D09D7"/>
    <w:rsid w:val="000D4D1B"/>
    <w:rsid w:val="000D5888"/>
    <w:rsid w:val="000E0D3F"/>
    <w:rsid w:val="000E0F3D"/>
    <w:rsid w:val="000E164E"/>
    <w:rsid w:val="000E345E"/>
    <w:rsid w:val="000E3FA3"/>
    <w:rsid w:val="000E530D"/>
    <w:rsid w:val="000E5CF4"/>
    <w:rsid w:val="000F1F94"/>
    <w:rsid w:val="000F2903"/>
    <w:rsid w:val="001009EB"/>
    <w:rsid w:val="00100CDC"/>
    <w:rsid w:val="0010110C"/>
    <w:rsid w:val="00103BD7"/>
    <w:rsid w:val="001103EA"/>
    <w:rsid w:val="00110C8B"/>
    <w:rsid w:val="0011295D"/>
    <w:rsid w:val="001152BC"/>
    <w:rsid w:val="00121AA0"/>
    <w:rsid w:val="0012646A"/>
    <w:rsid w:val="00132A1C"/>
    <w:rsid w:val="0013479F"/>
    <w:rsid w:val="001442FB"/>
    <w:rsid w:val="00146CAC"/>
    <w:rsid w:val="001471A1"/>
    <w:rsid w:val="00152A38"/>
    <w:rsid w:val="001530BB"/>
    <w:rsid w:val="00154569"/>
    <w:rsid w:val="00154CA8"/>
    <w:rsid w:val="0015546A"/>
    <w:rsid w:val="00157BA7"/>
    <w:rsid w:val="00163104"/>
    <w:rsid w:val="001671C4"/>
    <w:rsid w:val="001709D5"/>
    <w:rsid w:val="00172781"/>
    <w:rsid w:val="00176075"/>
    <w:rsid w:val="00176682"/>
    <w:rsid w:val="00177F3E"/>
    <w:rsid w:val="00180D9F"/>
    <w:rsid w:val="00182987"/>
    <w:rsid w:val="00182A06"/>
    <w:rsid w:val="001834A0"/>
    <w:rsid w:val="00184E0D"/>
    <w:rsid w:val="00191A68"/>
    <w:rsid w:val="00193DAA"/>
    <w:rsid w:val="001A05E1"/>
    <w:rsid w:val="001A129E"/>
    <w:rsid w:val="001A1DE6"/>
    <w:rsid w:val="001A406F"/>
    <w:rsid w:val="001A4CDC"/>
    <w:rsid w:val="001A5A06"/>
    <w:rsid w:val="001A6457"/>
    <w:rsid w:val="001A6B2F"/>
    <w:rsid w:val="001B006A"/>
    <w:rsid w:val="001B03B6"/>
    <w:rsid w:val="001B2271"/>
    <w:rsid w:val="001B3D33"/>
    <w:rsid w:val="001B724D"/>
    <w:rsid w:val="001B7443"/>
    <w:rsid w:val="001C02E1"/>
    <w:rsid w:val="001C1736"/>
    <w:rsid w:val="001C25EF"/>
    <w:rsid w:val="001C34F9"/>
    <w:rsid w:val="001C3820"/>
    <w:rsid w:val="001C44B7"/>
    <w:rsid w:val="001D0CF3"/>
    <w:rsid w:val="001D3FA6"/>
    <w:rsid w:val="001D6E8B"/>
    <w:rsid w:val="001E12C3"/>
    <w:rsid w:val="001E377F"/>
    <w:rsid w:val="001E542E"/>
    <w:rsid w:val="001E58B0"/>
    <w:rsid w:val="001E733C"/>
    <w:rsid w:val="001E76B1"/>
    <w:rsid w:val="001F25B4"/>
    <w:rsid w:val="001F27B2"/>
    <w:rsid w:val="001F478E"/>
    <w:rsid w:val="001F51B2"/>
    <w:rsid w:val="001F67DB"/>
    <w:rsid w:val="0020078E"/>
    <w:rsid w:val="0020491F"/>
    <w:rsid w:val="002049C9"/>
    <w:rsid w:val="00204E8E"/>
    <w:rsid w:val="0020777E"/>
    <w:rsid w:val="00207859"/>
    <w:rsid w:val="00215F77"/>
    <w:rsid w:val="00217BC4"/>
    <w:rsid w:val="00221ADF"/>
    <w:rsid w:val="002251E4"/>
    <w:rsid w:val="002267D8"/>
    <w:rsid w:val="00232097"/>
    <w:rsid w:val="00234577"/>
    <w:rsid w:val="00234CBB"/>
    <w:rsid w:val="00235841"/>
    <w:rsid w:val="00235BDD"/>
    <w:rsid w:val="00237382"/>
    <w:rsid w:val="00240CD5"/>
    <w:rsid w:val="00241060"/>
    <w:rsid w:val="0024191C"/>
    <w:rsid w:val="00242768"/>
    <w:rsid w:val="002451F4"/>
    <w:rsid w:val="00245A05"/>
    <w:rsid w:val="00246A2F"/>
    <w:rsid w:val="00246BD6"/>
    <w:rsid w:val="00250F0C"/>
    <w:rsid w:val="0025113A"/>
    <w:rsid w:val="00252934"/>
    <w:rsid w:val="002531C3"/>
    <w:rsid w:val="00256689"/>
    <w:rsid w:val="00256F6B"/>
    <w:rsid w:val="00261620"/>
    <w:rsid w:val="00261F1F"/>
    <w:rsid w:val="00262322"/>
    <w:rsid w:val="00264C4E"/>
    <w:rsid w:val="002651DB"/>
    <w:rsid w:val="0027026A"/>
    <w:rsid w:val="0027183E"/>
    <w:rsid w:val="002737BB"/>
    <w:rsid w:val="0027506B"/>
    <w:rsid w:val="00276357"/>
    <w:rsid w:val="00276752"/>
    <w:rsid w:val="00277D0C"/>
    <w:rsid w:val="00283253"/>
    <w:rsid w:val="00283B6E"/>
    <w:rsid w:val="00284B0D"/>
    <w:rsid w:val="0028791C"/>
    <w:rsid w:val="00287A57"/>
    <w:rsid w:val="00290120"/>
    <w:rsid w:val="00292BD8"/>
    <w:rsid w:val="002931A2"/>
    <w:rsid w:val="002A0D90"/>
    <w:rsid w:val="002A1251"/>
    <w:rsid w:val="002A215D"/>
    <w:rsid w:val="002A3137"/>
    <w:rsid w:val="002A31FD"/>
    <w:rsid w:val="002A38E1"/>
    <w:rsid w:val="002A5A0F"/>
    <w:rsid w:val="002B079D"/>
    <w:rsid w:val="002B48F1"/>
    <w:rsid w:val="002B4D71"/>
    <w:rsid w:val="002B5EC7"/>
    <w:rsid w:val="002B74C5"/>
    <w:rsid w:val="002C010D"/>
    <w:rsid w:val="002C1374"/>
    <w:rsid w:val="002C14E3"/>
    <w:rsid w:val="002C181C"/>
    <w:rsid w:val="002C4F13"/>
    <w:rsid w:val="002D3A57"/>
    <w:rsid w:val="002D7386"/>
    <w:rsid w:val="002E1F05"/>
    <w:rsid w:val="002E36A2"/>
    <w:rsid w:val="002F0698"/>
    <w:rsid w:val="002F46B9"/>
    <w:rsid w:val="002F4B84"/>
    <w:rsid w:val="002F6D22"/>
    <w:rsid w:val="0030027B"/>
    <w:rsid w:val="0030144A"/>
    <w:rsid w:val="003015F5"/>
    <w:rsid w:val="00301AFD"/>
    <w:rsid w:val="0030592A"/>
    <w:rsid w:val="00306B61"/>
    <w:rsid w:val="0030720C"/>
    <w:rsid w:val="00312ADC"/>
    <w:rsid w:val="00314AFE"/>
    <w:rsid w:val="00314C93"/>
    <w:rsid w:val="00315E7D"/>
    <w:rsid w:val="00316851"/>
    <w:rsid w:val="00317832"/>
    <w:rsid w:val="00317868"/>
    <w:rsid w:val="00317C91"/>
    <w:rsid w:val="00326E6C"/>
    <w:rsid w:val="0033004F"/>
    <w:rsid w:val="00331C42"/>
    <w:rsid w:val="003339D3"/>
    <w:rsid w:val="00345078"/>
    <w:rsid w:val="00345B6F"/>
    <w:rsid w:val="00346F6C"/>
    <w:rsid w:val="003472D9"/>
    <w:rsid w:val="00350E55"/>
    <w:rsid w:val="00351561"/>
    <w:rsid w:val="00353955"/>
    <w:rsid w:val="00355158"/>
    <w:rsid w:val="00360253"/>
    <w:rsid w:val="00362B61"/>
    <w:rsid w:val="0036471A"/>
    <w:rsid w:val="00365739"/>
    <w:rsid w:val="00366523"/>
    <w:rsid w:val="00367E19"/>
    <w:rsid w:val="00370C86"/>
    <w:rsid w:val="00371291"/>
    <w:rsid w:val="00374753"/>
    <w:rsid w:val="00381338"/>
    <w:rsid w:val="00385B1D"/>
    <w:rsid w:val="00386FA0"/>
    <w:rsid w:val="00387083"/>
    <w:rsid w:val="00391600"/>
    <w:rsid w:val="00393520"/>
    <w:rsid w:val="00394979"/>
    <w:rsid w:val="00395949"/>
    <w:rsid w:val="00395FFA"/>
    <w:rsid w:val="003A38B2"/>
    <w:rsid w:val="003A3A31"/>
    <w:rsid w:val="003A4DD2"/>
    <w:rsid w:val="003A5F23"/>
    <w:rsid w:val="003B29E6"/>
    <w:rsid w:val="003B2BD6"/>
    <w:rsid w:val="003B539C"/>
    <w:rsid w:val="003B7F07"/>
    <w:rsid w:val="003C0BFF"/>
    <w:rsid w:val="003C14D1"/>
    <w:rsid w:val="003C2BC9"/>
    <w:rsid w:val="003C2C54"/>
    <w:rsid w:val="003C2D6A"/>
    <w:rsid w:val="003C32DB"/>
    <w:rsid w:val="003C3CDB"/>
    <w:rsid w:val="003C4E25"/>
    <w:rsid w:val="003D60E6"/>
    <w:rsid w:val="003D6752"/>
    <w:rsid w:val="003E0E79"/>
    <w:rsid w:val="003E193D"/>
    <w:rsid w:val="003E2B36"/>
    <w:rsid w:val="003F091F"/>
    <w:rsid w:val="003F0B20"/>
    <w:rsid w:val="003F1546"/>
    <w:rsid w:val="003F37C1"/>
    <w:rsid w:val="003F7E36"/>
    <w:rsid w:val="0040381A"/>
    <w:rsid w:val="00405DCC"/>
    <w:rsid w:val="004103C7"/>
    <w:rsid w:val="00411EDF"/>
    <w:rsid w:val="00411FDD"/>
    <w:rsid w:val="004124FC"/>
    <w:rsid w:val="00412D1B"/>
    <w:rsid w:val="004169AA"/>
    <w:rsid w:val="00421427"/>
    <w:rsid w:val="00421D6B"/>
    <w:rsid w:val="0042431F"/>
    <w:rsid w:val="00424DDE"/>
    <w:rsid w:val="0042723A"/>
    <w:rsid w:val="00427941"/>
    <w:rsid w:val="00430287"/>
    <w:rsid w:val="0043178A"/>
    <w:rsid w:val="004326F1"/>
    <w:rsid w:val="00433094"/>
    <w:rsid w:val="00434E9B"/>
    <w:rsid w:val="00435E6F"/>
    <w:rsid w:val="00440352"/>
    <w:rsid w:val="004425AE"/>
    <w:rsid w:val="004437DE"/>
    <w:rsid w:val="004454A4"/>
    <w:rsid w:val="00447149"/>
    <w:rsid w:val="00447D38"/>
    <w:rsid w:val="00447EE2"/>
    <w:rsid w:val="004507EB"/>
    <w:rsid w:val="00452866"/>
    <w:rsid w:val="00454615"/>
    <w:rsid w:val="00454855"/>
    <w:rsid w:val="0045621A"/>
    <w:rsid w:val="00457499"/>
    <w:rsid w:val="00457E2E"/>
    <w:rsid w:val="00460A85"/>
    <w:rsid w:val="00461B9D"/>
    <w:rsid w:val="004622E1"/>
    <w:rsid w:val="00466551"/>
    <w:rsid w:val="00471187"/>
    <w:rsid w:val="00475D5E"/>
    <w:rsid w:val="004777D5"/>
    <w:rsid w:val="00481111"/>
    <w:rsid w:val="00483CB6"/>
    <w:rsid w:val="004841DB"/>
    <w:rsid w:val="004844E3"/>
    <w:rsid w:val="00484D42"/>
    <w:rsid w:val="00486FAE"/>
    <w:rsid w:val="00487B2D"/>
    <w:rsid w:val="00490FA4"/>
    <w:rsid w:val="0049216C"/>
    <w:rsid w:val="0049393B"/>
    <w:rsid w:val="00493AC6"/>
    <w:rsid w:val="00494B23"/>
    <w:rsid w:val="004959D6"/>
    <w:rsid w:val="00497B1E"/>
    <w:rsid w:val="004A01F7"/>
    <w:rsid w:val="004A1D45"/>
    <w:rsid w:val="004A50B4"/>
    <w:rsid w:val="004A57E6"/>
    <w:rsid w:val="004A702B"/>
    <w:rsid w:val="004B0D4A"/>
    <w:rsid w:val="004B0E9F"/>
    <w:rsid w:val="004B106A"/>
    <w:rsid w:val="004B1254"/>
    <w:rsid w:val="004B288A"/>
    <w:rsid w:val="004B29AA"/>
    <w:rsid w:val="004B3FA7"/>
    <w:rsid w:val="004B5E31"/>
    <w:rsid w:val="004B6796"/>
    <w:rsid w:val="004B6A56"/>
    <w:rsid w:val="004B6BD7"/>
    <w:rsid w:val="004B718F"/>
    <w:rsid w:val="004C3E0A"/>
    <w:rsid w:val="004C7535"/>
    <w:rsid w:val="004D1D68"/>
    <w:rsid w:val="004D3B9C"/>
    <w:rsid w:val="004D48BC"/>
    <w:rsid w:val="004E04D3"/>
    <w:rsid w:val="004E3AB0"/>
    <w:rsid w:val="004E7F6E"/>
    <w:rsid w:val="004F40F8"/>
    <w:rsid w:val="004F6C76"/>
    <w:rsid w:val="004F74B8"/>
    <w:rsid w:val="00501385"/>
    <w:rsid w:val="00501E88"/>
    <w:rsid w:val="00502E7B"/>
    <w:rsid w:val="0050603B"/>
    <w:rsid w:val="00507672"/>
    <w:rsid w:val="00507E5E"/>
    <w:rsid w:val="005125BA"/>
    <w:rsid w:val="00515300"/>
    <w:rsid w:val="00526295"/>
    <w:rsid w:val="00526AB8"/>
    <w:rsid w:val="00526BBF"/>
    <w:rsid w:val="005307F4"/>
    <w:rsid w:val="00532166"/>
    <w:rsid w:val="005337A8"/>
    <w:rsid w:val="00537A79"/>
    <w:rsid w:val="00537AF7"/>
    <w:rsid w:val="00537FE2"/>
    <w:rsid w:val="00541311"/>
    <w:rsid w:val="00544A0F"/>
    <w:rsid w:val="0054668E"/>
    <w:rsid w:val="0055056C"/>
    <w:rsid w:val="005520FD"/>
    <w:rsid w:val="0055672E"/>
    <w:rsid w:val="0055676D"/>
    <w:rsid w:val="00560743"/>
    <w:rsid w:val="0056110F"/>
    <w:rsid w:val="00561273"/>
    <w:rsid w:val="00562D06"/>
    <w:rsid w:val="00563EA9"/>
    <w:rsid w:val="00565C9F"/>
    <w:rsid w:val="00566263"/>
    <w:rsid w:val="005677DD"/>
    <w:rsid w:val="00571195"/>
    <w:rsid w:val="00572C22"/>
    <w:rsid w:val="00572FF3"/>
    <w:rsid w:val="00573A50"/>
    <w:rsid w:val="00574620"/>
    <w:rsid w:val="005769E1"/>
    <w:rsid w:val="00582265"/>
    <w:rsid w:val="00582DA4"/>
    <w:rsid w:val="005833D5"/>
    <w:rsid w:val="005841C4"/>
    <w:rsid w:val="00584926"/>
    <w:rsid w:val="00590236"/>
    <w:rsid w:val="005912C3"/>
    <w:rsid w:val="00591357"/>
    <w:rsid w:val="00591C4E"/>
    <w:rsid w:val="0059329A"/>
    <w:rsid w:val="005938DB"/>
    <w:rsid w:val="00593D04"/>
    <w:rsid w:val="00594AEC"/>
    <w:rsid w:val="00597EF9"/>
    <w:rsid w:val="005A09EF"/>
    <w:rsid w:val="005A3283"/>
    <w:rsid w:val="005A3E78"/>
    <w:rsid w:val="005A423A"/>
    <w:rsid w:val="005A5141"/>
    <w:rsid w:val="005A516F"/>
    <w:rsid w:val="005A645E"/>
    <w:rsid w:val="005A66E5"/>
    <w:rsid w:val="005A766E"/>
    <w:rsid w:val="005B1705"/>
    <w:rsid w:val="005B54A0"/>
    <w:rsid w:val="005B6F3C"/>
    <w:rsid w:val="005B79F6"/>
    <w:rsid w:val="005C3274"/>
    <w:rsid w:val="005D275B"/>
    <w:rsid w:val="005D3871"/>
    <w:rsid w:val="005D4754"/>
    <w:rsid w:val="005D4822"/>
    <w:rsid w:val="005D52FD"/>
    <w:rsid w:val="005E110C"/>
    <w:rsid w:val="005E2198"/>
    <w:rsid w:val="005E39D6"/>
    <w:rsid w:val="005E3D0A"/>
    <w:rsid w:val="005E495D"/>
    <w:rsid w:val="005E5D73"/>
    <w:rsid w:val="005F2855"/>
    <w:rsid w:val="005F2C4A"/>
    <w:rsid w:val="005F7120"/>
    <w:rsid w:val="005F775F"/>
    <w:rsid w:val="00601EC7"/>
    <w:rsid w:val="00602FEE"/>
    <w:rsid w:val="00604CDC"/>
    <w:rsid w:val="00606015"/>
    <w:rsid w:val="00613185"/>
    <w:rsid w:val="00613817"/>
    <w:rsid w:val="00613D01"/>
    <w:rsid w:val="00614718"/>
    <w:rsid w:val="00615274"/>
    <w:rsid w:val="0062383B"/>
    <w:rsid w:val="00624243"/>
    <w:rsid w:val="0063079A"/>
    <w:rsid w:val="006308EE"/>
    <w:rsid w:val="00632507"/>
    <w:rsid w:val="006329E5"/>
    <w:rsid w:val="00632F6D"/>
    <w:rsid w:val="00635EA6"/>
    <w:rsid w:val="00642D7F"/>
    <w:rsid w:val="006453CB"/>
    <w:rsid w:val="00645BAA"/>
    <w:rsid w:val="0064690A"/>
    <w:rsid w:val="006470DC"/>
    <w:rsid w:val="00647C92"/>
    <w:rsid w:val="00650B7A"/>
    <w:rsid w:val="00652B5C"/>
    <w:rsid w:val="006550BE"/>
    <w:rsid w:val="00656E3A"/>
    <w:rsid w:val="0066049E"/>
    <w:rsid w:val="00660E21"/>
    <w:rsid w:val="0066171F"/>
    <w:rsid w:val="00663669"/>
    <w:rsid w:val="00664670"/>
    <w:rsid w:val="00664AC4"/>
    <w:rsid w:val="00666E16"/>
    <w:rsid w:val="00673690"/>
    <w:rsid w:val="00674FF5"/>
    <w:rsid w:val="0067542B"/>
    <w:rsid w:val="00676D28"/>
    <w:rsid w:val="006820F4"/>
    <w:rsid w:val="006841B0"/>
    <w:rsid w:val="00687EF4"/>
    <w:rsid w:val="00691394"/>
    <w:rsid w:val="006920E3"/>
    <w:rsid w:val="0069367E"/>
    <w:rsid w:val="0069390B"/>
    <w:rsid w:val="00695008"/>
    <w:rsid w:val="00695B45"/>
    <w:rsid w:val="00695E48"/>
    <w:rsid w:val="006A135E"/>
    <w:rsid w:val="006A15B0"/>
    <w:rsid w:val="006A501F"/>
    <w:rsid w:val="006A6482"/>
    <w:rsid w:val="006A7093"/>
    <w:rsid w:val="006A790D"/>
    <w:rsid w:val="006A7C77"/>
    <w:rsid w:val="006B406D"/>
    <w:rsid w:val="006B72E0"/>
    <w:rsid w:val="006C420F"/>
    <w:rsid w:val="006C52BC"/>
    <w:rsid w:val="006C57FE"/>
    <w:rsid w:val="006C7DC7"/>
    <w:rsid w:val="006D04A7"/>
    <w:rsid w:val="006D3335"/>
    <w:rsid w:val="006D3FA6"/>
    <w:rsid w:val="006D411C"/>
    <w:rsid w:val="006D5066"/>
    <w:rsid w:val="006D70A7"/>
    <w:rsid w:val="006D7B4F"/>
    <w:rsid w:val="006E0CD4"/>
    <w:rsid w:val="006E21E8"/>
    <w:rsid w:val="006E3169"/>
    <w:rsid w:val="006E73DF"/>
    <w:rsid w:val="006E7540"/>
    <w:rsid w:val="006F1084"/>
    <w:rsid w:val="006F1B8B"/>
    <w:rsid w:val="006F25E9"/>
    <w:rsid w:val="006F4799"/>
    <w:rsid w:val="006F57B1"/>
    <w:rsid w:val="006F6D6B"/>
    <w:rsid w:val="007025BA"/>
    <w:rsid w:val="0070492C"/>
    <w:rsid w:val="0071198F"/>
    <w:rsid w:val="00713CBC"/>
    <w:rsid w:val="007155C5"/>
    <w:rsid w:val="00715D92"/>
    <w:rsid w:val="00723AE4"/>
    <w:rsid w:val="007254C4"/>
    <w:rsid w:val="00727D7B"/>
    <w:rsid w:val="00732080"/>
    <w:rsid w:val="00732667"/>
    <w:rsid w:val="00733CC1"/>
    <w:rsid w:val="00735B59"/>
    <w:rsid w:val="00736DDE"/>
    <w:rsid w:val="007377AD"/>
    <w:rsid w:val="00737E32"/>
    <w:rsid w:val="007415DE"/>
    <w:rsid w:val="00742EF0"/>
    <w:rsid w:val="00742FC8"/>
    <w:rsid w:val="00744275"/>
    <w:rsid w:val="007509F4"/>
    <w:rsid w:val="00750B77"/>
    <w:rsid w:val="00753142"/>
    <w:rsid w:val="00753DB8"/>
    <w:rsid w:val="007626B0"/>
    <w:rsid w:val="00763F6E"/>
    <w:rsid w:val="00765F3A"/>
    <w:rsid w:val="00772B63"/>
    <w:rsid w:val="007733C3"/>
    <w:rsid w:val="0077609B"/>
    <w:rsid w:val="007804C5"/>
    <w:rsid w:val="00785725"/>
    <w:rsid w:val="00790A1A"/>
    <w:rsid w:val="00790BF4"/>
    <w:rsid w:val="007936D8"/>
    <w:rsid w:val="0079460E"/>
    <w:rsid w:val="0079548B"/>
    <w:rsid w:val="00797E4E"/>
    <w:rsid w:val="007A52F3"/>
    <w:rsid w:val="007A5CC2"/>
    <w:rsid w:val="007A6C1B"/>
    <w:rsid w:val="007B4A73"/>
    <w:rsid w:val="007B6635"/>
    <w:rsid w:val="007C08F0"/>
    <w:rsid w:val="007C1914"/>
    <w:rsid w:val="007C4B8D"/>
    <w:rsid w:val="007C4F8E"/>
    <w:rsid w:val="007C5637"/>
    <w:rsid w:val="007D1917"/>
    <w:rsid w:val="007D202A"/>
    <w:rsid w:val="007D411A"/>
    <w:rsid w:val="007E13C4"/>
    <w:rsid w:val="007E7869"/>
    <w:rsid w:val="007F04F8"/>
    <w:rsid w:val="007F33F2"/>
    <w:rsid w:val="007F4D03"/>
    <w:rsid w:val="007F666E"/>
    <w:rsid w:val="007F675E"/>
    <w:rsid w:val="007F6FCC"/>
    <w:rsid w:val="008019A3"/>
    <w:rsid w:val="008033A1"/>
    <w:rsid w:val="008071EA"/>
    <w:rsid w:val="00810262"/>
    <w:rsid w:val="00810F46"/>
    <w:rsid w:val="00812889"/>
    <w:rsid w:val="00815F6A"/>
    <w:rsid w:val="00816161"/>
    <w:rsid w:val="00817600"/>
    <w:rsid w:val="00820BDF"/>
    <w:rsid w:val="00821E3C"/>
    <w:rsid w:val="00821F15"/>
    <w:rsid w:val="008238BD"/>
    <w:rsid w:val="00827A2D"/>
    <w:rsid w:val="008306B8"/>
    <w:rsid w:val="00832DE3"/>
    <w:rsid w:val="00833BB4"/>
    <w:rsid w:val="00834A8B"/>
    <w:rsid w:val="00840152"/>
    <w:rsid w:val="00843E77"/>
    <w:rsid w:val="0084575F"/>
    <w:rsid w:val="00845923"/>
    <w:rsid w:val="008539F2"/>
    <w:rsid w:val="00853A70"/>
    <w:rsid w:val="008546D4"/>
    <w:rsid w:val="008548E7"/>
    <w:rsid w:val="008573FC"/>
    <w:rsid w:val="00861973"/>
    <w:rsid w:val="0086268D"/>
    <w:rsid w:val="00862F32"/>
    <w:rsid w:val="00863970"/>
    <w:rsid w:val="00863CBF"/>
    <w:rsid w:val="0086752B"/>
    <w:rsid w:val="00877978"/>
    <w:rsid w:val="0088068F"/>
    <w:rsid w:val="00882572"/>
    <w:rsid w:val="008835BB"/>
    <w:rsid w:val="0088405A"/>
    <w:rsid w:val="00885528"/>
    <w:rsid w:val="00885925"/>
    <w:rsid w:val="00891405"/>
    <w:rsid w:val="00891CF1"/>
    <w:rsid w:val="00893E0D"/>
    <w:rsid w:val="008951ED"/>
    <w:rsid w:val="008A21BD"/>
    <w:rsid w:val="008A45B4"/>
    <w:rsid w:val="008A46CA"/>
    <w:rsid w:val="008A4866"/>
    <w:rsid w:val="008A73DD"/>
    <w:rsid w:val="008A7BAF"/>
    <w:rsid w:val="008A7DF1"/>
    <w:rsid w:val="008B26FD"/>
    <w:rsid w:val="008C2153"/>
    <w:rsid w:val="008C2780"/>
    <w:rsid w:val="008D00CE"/>
    <w:rsid w:val="008D05A0"/>
    <w:rsid w:val="008D10F2"/>
    <w:rsid w:val="008D1899"/>
    <w:rsid w:val="008D66FE"/>
    <w:rsid w:val="008E24B0"/>
    <w:rsid w:val="008E2F77"/>
    <w:rsid w:val="008E633C"/>
    <w:rsid w:val="008E6A59"/>
    <w:rsid w:val="008E7292"/>
    <w:rsid w:val="008F469C"/>
    <w:rsid w:val="008F6CF1"/>
    <w:rsid w:val="008F7649"/>
    <w:rsid w:val="008F7B8A"/>
    <w:rsid w:val="009020F1"/>
    <w:rsid w:val="00902C70"/>
    <w:rsid w:val="00911147"/>
    <w:rsid w:val="00913426"/>
    <w:rsid w:val="00916234"/>
    <w:rsid w:val="00921D62"/>
    <w:rsid w:val="00922ACF"/>
    <w:rsid w:val="00927443"/>
    <w:rsid w:val="00927C43"/>
    <w:rsid w:val="00937AE9"/>
    <w:rsid w:val="00940149"/>
    <w:rsid w:val="0094146E"/>
    <w:rsid w:val="0094226A"/>
    <w:rsid w:val="00942CAD"/>
    <w:rsid w:val="00944E6B"/>
    <w:rsid w:val="0094511A"/>
    <w:rsid w:val="009457FE"/>
    <w:rsid w:val="00945B23"/>
    <w:rsid w:val="0094636A"/>
    <w:rsid w:val="00946949"/>
    <w:rsid w:val="00947280"/>
    <w:rsid w:val="00950158"/>
    <w:rsid w:val="009510FB"/>
    <w:rsid w:val="00952029"/>
    <w:rsid w:val="00952FEC"/>
    <w:rsid w:val="0095305E"/>
    <w:rsid w:val="00960400"/>
    <w:rsid w:val="00961244"/>
    <w:rsid w:val="00962C71"/>
    <w:rsid w:val="009634CD"/>
    <w:rsid w:val="00963954"/>
    <w:rsid w:val="00963BBF"/>
    <w:rsid w:val="00963C54"/>
    <w:rsid w:val="009677A1"/>
    <w:rsid w:val="00970E47"/>
    <w:rsid w:val="009712BC"/>
    <w:rsid w:val="009719F0"/>
    <w:rsid w:val="009726BC"/>
    <w:rsid w:val="00975BBA"/>
    <w:rsid w:val="00976C61"/>
    <w:rsid w:val="00987404"/>
    <w:rsid w:val="0098749E"/>
    <w:rsid w:val="009878BD"/>
    <w:rsid w:val="00992413"/>
    <w:rsid w:val="0099540B"/>
    <w:rsid w:val="00995B03"/>
    <w:rsid w:val="00995CF3"/>
    <w:rsid w:val="00996159"/>
    <w:rsid w:val="009A1DA3"/>
    <w:rsid w:val="009A4300"/>
    <w:rsid w:val="009A6223"/>
    <w:rsid w:val="009A7044"/>
    <w:rsid w:val="009A7709"/>
    <w:rsid w:val="009B0FEC"/>
    <w:rsid w:val="009B16CD"/>
    <w:rsid w:val="009B252F"/>
    <w:rsid w:val="009B2E33"/>
    <w:rsid w:val="009B4D4D"/>
    <w:rsid w:val="009B52E1"/>
    <w:rsid w:val="009B6608"/>
    <w:rsid w:val="009B6D05"/>
    <w:rsid w:val="009B7005"/>
    <w:rsid w:val="009C00B8"/>
    <w:rsid w:val="009C2BDC"/>
    <w:rsid w:val="009C3220"/>
    <w:rsid w:val="009C3CEB"/>
    <w:rsid w:val="009C5924"/>
    <w:rsid w:val="009C6233"/>
    <w:rsid w:val="009C74A8"/>
    <w:rsid w:val="009D073A"/>
    <w:rsid w:val="009D1287"/>
    <w:rsid w:val="009D3E2F"/>
    <w:rsid w:val="009D4866"/>
    <w:rsid w:val="009D5B51"/>
    <w:rsid w:val="009D62E1"/>
    <w:rsid w:val="009D68E9"/>
    <w:rsid w:val="009D7188"/>
    <w:rsid w:val="009D775F"/>
    <w:rsid w:val="009E1059"/>
    <w:rsid w:val="009E1498"/>
    <w:rsid w:val="009E1E10"/>
    <w:rsid w:val="009E1E65"/>
    <w:rsid w:val="009E3384"/>
    <w:rsid w:val="009E3514"/>
    <w:rsid w:val="009E37EA"/>
    <w:rsid w:val="009E5829"/>
    <w:rsid w:val="009E65A8"/>
    <w:rsid w:val="009F08F6"/>
    <w:rsid w:val="009F3CF6"/>
    <w:rsid w:val="009F4E9B"/>
    <w:rsid w:val="009F5C45"/>
    <w:rsid w:val="009F695E"/>
    <w:rsid w:val="00A02368"/>
    <w:rsid w:val="00A03F64"/>
    <w:rsid w:val="00A060C3"/>
    <w:rsid w:val="00A06B5D"/>
    <w:rsid w:val="00A10F1C"/>
    <w:rsid w:val="00A10F52"/>
    <w:rsid w:val="00A1119E"/>
    <w:rsid w:val="00A1145E"/>
    <w:rsid w:val="00A11A9D"/>
    <w:rsid w:val="00A12F9A"/>
    <w:rsid w:val="00A13901"/>
    <w:rsid w:val="00A20B7B"/>
    <w:rsid w:val="00A21730"/>
    <w:rsid w:val="00A2539D"/>
    <w:rsid w:val="00A26AAC"/>
    <w:rsid w:val="00A31EBF"/>
    <w:rsid w:val="00A32496"/>
    <w:rsid w:val="00A339D4"/>
    <w:rsid w:val="00A342B9"/>
    <w:rsid w:val="00A34331"/>
    <w:rsid w:val="00A36686"/>
    <w:rsid w:val="00A37251"/>
    <w:rsid w:val="00A41B36"/>
    <w:rsid w:val="00A43B84"/>
    <w:rsid w:val="00A454B4"/>
    <w:rsid w:val="00A50743"/>
    <w:rsid w:val="00A51E5B"/>
    <w:rsid w:val="00A51EF7"/>
    <w:rsid w:val="00A52417"/>
    <w:rsid w:val="00A52A9C"/>
    <w:rsid w:val="00A561BF"/>
    <w:rsid w:val="00A7002E"/>
    <w:rsid w:val="00A71BAE"/>
    <w:rsid w:val="00A72491"/>
    <w:rsid w:val="00A751AF"/>
    <w:rsid w:val="00A7573F"/>
    <w:rsid w:val="00A80C93"/>
    <w:rsid w:val="00A8212A"/>
    <w:rsid w:val="00A830D4"/>
    <w:rsid w:val="00A854D9"/>
    <w:rsid w:val="00A859B8"/>
    <w:rsid w:val="00A85B37"/>
    <w:rsid w:val="00A87538"/>
    <w:rsid w:val="00A90D8E"/>
    <w:rsid w:val="00A913EA"/>
    <w:rsid w:val="00A92221"/>
    <w:rsid w:val="00A93752"/>
    <w:rsid w:val="00A93E22"/>
    <w:rsid w:val="00A94209"/>
    <w:rsid w:val="00A96D22"/>
    <w:rsid w:val="00AA0906"/>
    <w:rsid w:val="00AA4B86"/>
    <w:rsid w:val="00AA4FC5"/>
    <w:rsid w:val="00AA7080"/>
    <w:rsid w:val="00AA7D5C"/>
    <w:rsid w:val="00AA7F6F"/>
    <w:rsid w:val="00AB000A"/>
    <w:rsid w:val="00AB09DF"/>
    <w:rsid w:val="00AB28DE"/>
    <w:rsid w:val="00AB3F22"/>
    <w:rsid w:val="00AB4BCE"/>
    <w:rsid w:val="00AB502F"/>
    <w:rsid w:val="00AB6BE1"/>
    <w:rsid w:val="00AB7C6F"/>
    <w:rsid w:val="00AB7DC8"/>
    <w:rsid w:val="00AC1942"/>
    <w:rsid w:val="00AC4A9C"/>
    <w:rsid w:val="00AC584F"/>
    <w:rsid w:val="00AD0B23"/>
    <w:rsid w:val="00AD0C76"/>
    <w:rsid w:val="00AD2404"/>
    <w:rsid w:val="00AD2BE1"/>
    <w:rsid w:val="00AD2D16"/>
    <w:rsid w:val="00AD41BE"/>
    <w:rsid w:val="00AD719D"/>
    <w:rsid w:val="00AD76E4"/>
    <w:rsid w:val="00AE0179"/>
    <w:rsid w:val="00AE18C2"/>
    <w:rsid w:val="00AE3215"/>
    <w:rsid w:val="00AE3614"/>
    <w:rsid w:val="00AF0D32"/>
    <w:rsid w:val="00AF1379"/>
    <w:rsid w:val="00AF1848"/>
    <w:rsid w:val="00AF41B8"/>
    <w:rsid w:val="00AF42D3"/>
    <w:rsid w:val="00AF430E"/>
    <w:rsid w:val="00AF6055"/>
    <w:rsid w:val="00AF6512"/>
    <w:rsid w:val="00B02CC8"/>
    <w:rsid w:val="00B0316C"/>
    <w:rsid w:val="00B061E2"/>
    <w:rsid w:val="00B073B5"/>
    <w:rsid w:val="00B11BFD"/>
    <w:rsid w:val="00B1502B"/>
    <w:rsid w:val="00B15B21"/>
    <w:rsid w:val="00B16C70"/>
    <w:rsid w:val="00B16F0B"/>
    <w:rsid w:val="00B256D9"/>
    <w:rsid w:val="00B260CC"/>
    <w:rsid w:val="00B26EDE"/>
    <w:rsid w:val="00B2710B"/>
    <w:rsid w:val="00B33477"/>
    <w:rsid w:val="00B35A49"/>
    <w:rsid w:val="00B37818"/>
    <w:rsid w:val="00B41B27"/>
    <w:rsid w:val="00B41C19"/>
    <w:rsid w:val="00B42AD6"/>
    <w:rsid w:val="00B42D49"/>
    <w:rsid w:val="00B42D7F"/>
    <w:rsid w:val="00B43CA1"/>
    <w:rsid w:val="00B51BFF"/>
    <w:rsid w:val="00B54DB2"/>
    <w:rsid w:val="00B56AF1"/>
    <w:rsid w:val="00B5742F"/>
    <w:rsid w:val="00B57B48"/>
    <w:rsid w:val="00B66BC6"/>
    <w:rsid w:val="00B671A3"/>
    <w:rsid w:val="00B70309"/>
    <w:rsid w:val="00B71EB4"/>
    <w:rsid w:val="00B72A66"/>
    <w:rsid w:val="00B80530"/>
    <w:rsid w:val="00B81882"/>
    <w:rsid w:val="00B828AB"/>
    <w:rsid w:val="00B84C07"/>
    <w:rsid w:val="00B84F04"/>
    <w:rsid w:val="00B853D9"/>
    <w:rsid w:val="00B85719"/>
    <w:rsid w:val="00B92564"/>
    <w:rsid w:val="00B930F9"/>
    <w:rsid w:val="00B93984"/>
    <w:rsid w:val="00BB18B5"/>
    <w:rsid w:val="00BB418D"/>
    <w:rsid w:val="00BB61C7"/>
    <w:rsid w:val="00BC57FD"/>
    <w:rsid w:val="00BD0C1A"/>
    <w:rsid w:val="00BD1D81"/>
    <w:rsid w:val="00BD2EC8"/>
    <w:rsid w:val="00BD52D8"/>
    <w:rsid w:val="00BE01D5"/>
    <w:rsid w:val="00BE021F"/>
    <w:rsid w:val="00BE0664"/>
    <w:rsid w:val="00BE1384"/>
    <w:rsid w:val="00BE42ED"/>
    <w:rsid w:val="00BE4C39"/>
    <w:rsid w:val="00BE4CC4"/>
    <w:rsid w:val="00BE5035"/>
    <w:rsid w:val="00BF26CF"/>
    <w:rsid w:val="00BF26E2"/>
    <w:rsid w:val="00BF46D9"/>
    <w:rsid w:val="00BF51BE"/>
    <w:rsid w:val="00BF51F4"/>
    <w:rsid w:val="00BF6C8B"/>
    <w:rsid w:val="00C00E06"/>
    <w:rsid w:val="00C02FC9"/>
    <w:rsid w:val="00C047D8"/>
    <w:rsid w:val="00C0626D"/>
    <w:rsid w:val="00C151A1"/>
    <w:rsid w:val="00C168EC"/>
    <w:rsid w:val="00C172BF"/>
    <w:rsid w:val="00C17EDA"/>
    <w:rsid w:val="00C22D4E"/>
    <w:rsid w:val="00C27FAA"/>
    <w:rsid w:val="00C34CDD"/>
    <w:rsid w:val="00C34FF2"/>
    <w:rsid w:val="00C3663F"/>
    <w:rsid w:val="00C3777C"/>
    <w:rsid w:val="00C4172F"/>
    <w:rsid w:val="00C43CEF"/>
    <w:rsid w:val="00C4442E"/>
    <w:rsid w:val="00C446EA"/>
    <w:rsid w:val="00C45E6D"/>
    <w:rsid w:val="00C50A17"/>
    <w:rsid w:val="00C50C8B"/>
    <w:rsid w:val="00C50D23"/>
    <w:rsid w:val="00C521BF"/>
    <w:rsid w:val="00C53201"/>
    <w:rsid w:val="00C6037C"/>
    <w:rsid w:val="00C6124D"/>
    <w:rsid w:val="00C64AD9"/>
    <w:rsid w:val="00C65BAF"/>
    <w:rsid w:val="00C67DAB"/>
    <w:rsid w:val="00C719A5"/>
    <w:rsid w:val="00C72B2F"/>
    <w:rsid w:val="00C73F85"/>
    <w:rsid w:val="00C747EC"/>
    <w:rsid w:val="00C757D4"/>
    <w:rsid w:val="00C758F8"/>
    <w:rsid w:val="00C75CC8"/>
    <w:rsid w:val="00C810D0"/>
    <w:rsid w:val="00C8226E"/>
    <w:rsid w:val="00C82F9D"/>
    <w:rsid w:val="00C87BB0"/>
    <w:rsid w:val="00C954F0"/>
    <w:rsid w:val="00CA03F5"/>
    <w:rsid w:val="00CA505A"/>
    <w:rsid w:val="00CA5405"/>
    <w:rsid w:val="00CB08ED"/>
    <w:rsid w:val="00CB1F51"/>
    <w:rsid w:val="00CB2395"/>
    <w:rsid w:val="00CB47E5"/>
    <w:rsid w:val="00CB66A7"/>
    <w:rsid w:val="00CB7C85"/>
    <w:rsid w:val="00CC03B7"/>
    <w:rsid w:val="00CC2494"/>
    <w:rsid w:val="00CC32E8"/>
    <w:rsid w:val="00CC3C00"/>
    <w:rsid w:val="00CC69E0"/>
    <w:rsid w:val="00CC7FAC"/>
    <w:rsid w:val="00CD1308"/>
    <w:rsid w:val="00CD18C6"/>
    <w:rsid w:val="00CD2ADE"/>
    <w:rsid w:val="00CD3F35"/>
    <w:rsid w:val="00CE1D0F"/>
    <w:rsid w:val="00CE2D03"/>
    <w:rsid w:val="00CE70A4"/>
    <w:rsid w:val="00CF0C85"/>
    <w:rsid w:val="00CF1F48"/>
    <w:rsid w:val="00CF26BA"/>
    <w:rsid w:val="00CF35F8"/>
    <w:rsid w:val="00CF60CB"/>
    <w:rsid w:val="00CF6524"/>
    <w:rsid w:val="00CF70D2"/>
    <w:rsid w:val="00CF71CD"/>
    <w:rsid w:val="00D015D0"/>
    <w:rsid w:val="00D046BC"/>
    <w:rsid w:val="00D22D74"/>
    <w:rsid w:val="00D22EA5"/>
    <w:rsid w:val="00D2423C"/>
    <w:rsid w:val="00D25520"/>
    <w:rsid w:val="00D25559"/>
    <w:rsid w:val="00D30EB7"/>
    <w:rsid w:val="00D37A3E"/>
    <w:rsid w:val="00D41F95"/>
    <w:rsid w:val="00D51280"/>
    <w:rsid w:val="00D52A97"/>
    <w:rsid w:val="00D53ECD"/>
    <w:rsid w:val="00D5664E"/>
    <w:rsid w:val="00D57445"/>
    <w:rsid w:val="00D57613"/>
    <w:rsid w:val="00D57892"/>
    <w:rsid w:val="00D60551"/>
    <w:rsid w:val="00D62523"/>
    <w:rsid w:val="00D634FA"/>
    <w:rsid w:val="00D64246"/>
    <w:rsid w:val="00D70AEC"/>
    <w:rsid w:val="00D71017"/>
    <w:rsid w:val="00D71038"/>
    <w:rsid w:val="00D710D0"/>
    <w:rsid w:val="00D75AC8"/>
    <w:rsid w:val="00D76761"/>
    <w:rsid w:val="00D77B98"/>
    <w:rsid w:val="00D80A1A"/>
    <w:rsid w:val="00D80ACD"/>
    <w:rsid w:val="00D81187"/>
    <w:rsid w:val="00D81A8D"/>
    <w:rsid w:val="00D84351"/>
    <w:rsid w:val="00D84A81"/>
    <w:rsid w:val="00D854AE"/>
    <w:rsid w:val="00D8599A"/>
    <w:rsid w:val="00D870D8"/>
    <w:rsid w:val="00D90ACF"/>
    <w:rsid w:val="00D9180E"/>
    <w:rsid w:val="00D9221B"/>
    <w:rsid w:val="00D929AA"/>
    <w:rsid w:val="00D94EDE"/>
    <w:rsid w:val="00D96BB9"/>
    <w:rsid w:val="00D9775F"/>
    <w:rsid w:val="00DA251C"/>
    <w:rsid w:val="00DA2AD1"/>
    <w:rsid w:val="00DA49E8"/>
    <w:rsid w:val="00DA5726"/>
    <w:rsid w:val="00DA63B6"/>
    <w:rsid w:val="00DB00A5"/>
    <w:rsid w:val="00DB15DD"/>
    <w:rsid w:val="00DB185A"/>
    <w:rsid w:val="00DB3CC6"/>
    <w:rsid w:val="00DB5357"/>
    <w:rsid w:val="00DC33E1"/>
    <w:rsid w:val="00DC38CA"/>
    <w:rsid w:val="00DC4A7F"/>
    <w:rsid w:val="00DC77CA"/>
    <w:rsid w:val="00DD292A"/>
    <w:rsid w:val="00DD4F63"/>
    <w:rsid w:val="00DD61FC"/>
    <w:rsid w:val="00DD7B26"/>
    <w:rsid w:val="00DE0CB2"/>
    <w:rsid w:val="00DE1537"/>
    <w:rsid w:val="00DF0CF1"/>
    <w:rsid w:val="00DF3814"/>
    <w:rsid w:val="00DF3D47"/>
    <w:rsid w:val="00DF7D39"/>
    <w:rsid w:val="00DF7E08"/>
    <w:rsid w:val="00E00A1A"/>
    <w:rsid w:val="00E01413"/>
    <w:rsid w:val="00E01D7A"/>
    <w:rsid w:val="00E03DF1"/>
    <w:rsid w:val="00E10983"/>
    <w:rsid w:val="00E10FB3"/>
    <w:rsid w:val="00E112F5"/>
    <w:rsid w:val="00E11406"/>
    <w:rsid w:val="00E12436"/>
    <w:rsid w:val="00E16ECB"/>
    <w:rsid w:val="00E178B6"/>
    <w:rsid w:val="00E2084C"/>
    <w:rsid w:val="00E21731"/>
    <w:rsid w:val="00E21C52"/>
    <w:rsid w:val="00E22B5C"/>
    <w:rsid w:val="00E24045"/>
    <w:rsid w:val="00E242C0"/>
    <w:rsid w:val="00E24ED3"/>
    <w:rsid w:val="00E32348"/>
    <w:rsid w:val="00E32889"/>
    <w:rsid w:val="00E342CF"/>
    <w:rsid w:val="00E3533D"/>
    <w:rsid w:val="00E364D0"/>
    <w:rsid w:val="00E37DDF"/>
    <w:rsid w:val="00E37E20"/>
    <w:rsid w:val="00E40883"/>
    <w:rsid w:val="00E42D88"/>
    <w:rsid w:val="00E43862"/>
    <w:rsid w:val="00E529C3"/>
    <w:rsid w:val="00E53A03"/>
    <w:rsid w:val="00E543FF"/>
    <w:rsid w:val="00E5446B"/>
    <w:rsid w:val="00E55837"/>
    <w:rsid w:val="00E55DD4"/>
    <w:rsid w:val="00E5623C"/>
    <w:rsid w:val="00E56BE6"/>
    <w:rsid w:val="00E57544"/>
    <w:rsid w:val="00E60EBC"/>
    <w:rsid w:val="00E64B2E"/>
    <w:rsid w:val="00E705B3"/>
    <w:rsid w:val="00E713F7"/>
    <w:rsid w:val="00E7274F"/>
    <w:rsid w:val="00E727FB"/>
    <w:rsid w:val="00E753C1"/>
    <w:rsid w:val="00E7588B"/>
    <w:rsid w:val="00E8028B"/>
    <w:rsid w:val="00E81B14"/>
    <w:rsid w:val="00E822CB"/>
    <w:rsid w:val="00E866DC"/>
    <w:rsid w:val="00E872C2"/>
    <w:rsid w:val="00E8797D"/>
    <w:rsid w:val="00E87B47"/>
    <w:rsid w:val="00E90063"/>
    <w:rsid w:val="00E90815"/>
    <w:rsid w:val="00E912B6"/>
    <w:rsid w:val="00E933D3"/>
    <w:rsid w:val="00E93C07"/>
    <w:rsid w:val="00E95886"/>
    <w:rsid w:val="00E96A07"/>
    <w:rsid w:val="00EB05F0"/>
    <w:rsid w:val="00EB1999"/>
    <w:rsid w:val="00EC1A07"/>
    <w:rsid w:val="00EC1D69"/>
    <w:rsid w:val="00EC2F87"/>
    <w:rsid w:val="00EC36A8"/>
    <w:rsid w:val="00EC5B18"/>
    <w:rsid w:val="00EC5B34"/>
    <w:rsid w:val="00EC63FE"/>
    <w:rsid w:val="00EC710E"/>
    <w:rsid w:val="00ED0752"/>
    <w:rsid w:val="00ED0F24"/>
    <w:rsid w:val="00ED387A"/>
    <w:rsid w:val="00ED3E3C"/>
    <w:rsid w:val="00ED5340"/>
    <w:rsid w:val="00ED69D7"/>
    <w:rsid w:val="00EE115E"/>
    <w:rsid w:val="00EE1C75"/>
    <w:rsid w:val="00EE3EA7"/>
    <w:rsid w:val="00EE41FC"/>
    <w:rsid w:val="00EE4DF7"/>
    <w:rsid w:val="00EE5889"/>
    <w:rsid w:val="00EF087D"/>
    <w:rsid w:val="00EF0995"/>
    <w:rsid w:val="00EF3B8F"/>
    <w:rsid w:val="00EF40D9"/>
    <w:rsid w:val="00EF62AF"/>
    <w:rsid w:val="00EF7DEC"/>
    <w:rsid w:val="00F01143"/>
    <w:rsid w:val="00F02DF0"/>
    <w:rsid w:val="00F04525"/>
    <w:rsid w:val="00F05D24"/>
    <w:rsid w:val="00F11F0D"/>
    <w:rsid w:val="00F12787"/>
    <w:rsid w:val="00F13456"/>
    <w:rsid w:val="00F13704"/>
    <w:rsid w:val="00F1530C"/>
    <w:rsid w:val="00F21C1C"/>
    <w:rsid w:val="00F22644"/>
    <w:rsid w:val="00F23F07"/>
    <w:rsid w:val="00F2610B"/>
    <w:rsid w:val="00F35F02"/>
    <w:rsid w:val="00F35FCF"/>
    <w:rsid w:val="00F3742F"/>
    <w:rsid w:val="00F40716"/>
    <w:rsid w:val="00F409A5"/>
    <w:rsid w:val="00F40BD4"/>
    <w:rsid w:val="00F40CA1"/>
    <w:rsid w:val="00F414E8"/>
    <w:rsid w:val="00F4598E"/>
    <w:rsid w:val="00F462CC"/>
    <w:rsid w:val="00F50A07"/>
    <w:rsid w:val="00F542E6"/>
    <w:rsid w:val="00F555C6"/>
    <w:rsid w:val="00F55B78"/>
    <w:rsid w:val="00F56617"/>
    <w:rsid w:val="00F60AAD"/>
    <w:rsid w:val="00F63B81"/>
    <w:rsid w:val="00F6509E"/>
    <w:rsid w:val="00F655FD"/>
    <w:rsid w:val="00F6770A"/>
    <w:rsid w:val="00F7054D"/>
    <w:rsid w:val="00F710DD"/>
    <w:rsid w:val="00F71FFC"/>
    <w:rsid w:val="00F725C1"/>
    <w:rsid w:val="00F727FA"/>
    <w:rsid w:val="00F74A73"/>
    <w:rsid w:val="00F75259"/>
    <w:rsid w:val="00F828FD"/>
    <w:rsid w:val="00F927E9"/>
    <w:rsid w:val="00F94118"/>
    <w:rsid w:val="00F94EC1"/>
    <w:rsid w:val="00F9632B"/>
    <w:rsid w:val="00FA1CD1"/>
    <w:rsid w:val="00FA216C"/>
    <w:rsid w:val="00FA2B85"/>
    <w:rsid w:val="00FA3C63"/>
    <w:rsid w:val="00FA4A2F"/>
    <w:rsid w:val="00FA4D63"/>
    <w:rsid w:val="00FA693A"/>
    <w:rsid w:val="00FA7E74"/>
    <w:rsid w:val="00FB2206"/>
    <w:rsid w:val="00FB2BD7"/>
    <w:rsid w:val="00FB35DB"/>
    <w:rsid w:val="00FB4064"/>
    <w:rsid w:val="00FB4956"/>
    <w:rsid w:val="00FB53D5"/>
    <w:rsid w:val="00FB55E6"/>
    <w:rsid w:val="00FB78BA"/>
    <w:rsid w:val="00FC166D"/>
    <w:rsid w:val="00FC18B4"/>
    <w:rsid w:val="00FC41AF"/>
    <w:rsid w:val="00FC4B67"/>
    <w:rsid w:val="00FC56FD"/>
    <w:rsid w:val="00FC5887"/>
    <w:rsid w:val="00FC59E7"/>
    <w:rsid w:val="00FC63DE"/>
    <w:rsid w:val="00FC6ED1"/>
    <w:rsid w:val="00FC7EB9"/>
    <w:rsid w:val="00FD1033"/>
    <w:rsid w:val="00FD6C0A"/>
    <w:rsid w:val="00FE0790"/>
    <w:rsid w:val="00FE2A3F"/>
    <w:rsid w:val="00FE42C4"/>
    <w:rsid w:val="00FE6B12"/>
    <w:rsid w:val="00FF3686"/>
    <w:rsid w:val="00FF3EF9"/>
    <w:rsid w:val="00FF500F"/>
    <w:rsid w:val="00FF5F89"/>
    <w:rsid w:val="00FF7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1CBB047"/>
  <w15:docId w15:val="{6C83D2B0-FF93-4A05-94B0-A0258D72B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4855"/>
    <w:pPr>
      <w:jc w:val="both"/>
    </w:pPr>
    <w:rPr>
      <w:rFonts w:ascii="Calibri" w:hAnsi="Calibri"/>
      <w:sz w:val="24"/>
    </w:rPr>
  </w:style>
  <w:style w:type="paragraph" w:styleId="Titre1">
    <w:name w:val="heading 1"/>
    <w:basedOn w:val="Normal"/>
    <w:next w:val="Normal"/>
    <w:qFormat/>
    <w:rsid w:val="00314C93"/>
    <w:pPr>
      <w:numPr>
        <w:numId w:val="1"/>
      </w:numPr>
      <w:pBdr>
        <w:top w:val="single" w:sz="4" w:space="1" w:color="C00000"/>
        <w:left w:val="single" w:sz="4" w:space="4" w:color="C00000"/>
        <w:bottom w:val="single" w:sz="4" w:space="1" w:color="C00000"/>
        <w:right w:val="single" w:sz="4" w:space="4" w:color="C00000"/>
      </w:pBdr>
      <w:spacing w:before="240"/>
      <w:outlineLvl w:val="0"/>
    </w:pPr>
    <w:rPr>
      <w:b/>
      <w:color w:val="993300"/>
      <w:sz w:val="36"/>
    </w:rPr>
  </w:style>
  <w:style w:type="paragraph" w:styleId="Titre2">
    <w:name w:val="heading 2"/>
    <w:basedOn w:val="Normal"/>
    <w:next w:val="Normal"/>
    <w:qFormat/>
    <w:rsid w:val="002E1F05"/>
    <w:pPr>
      <w:numPr>
        <w:ilvl w:val="1"/>
        <w:numId w:val="1"/>
      </w:numPr>
      <w:pBdr>
        <w:top w:val="single" w:sz="4" w:space="1" w:color="993300"/>
        <w:bottom w:val="single" w:sz="4" w:space="1" w:color="993300"/>
      </w:pBdr>
      <w:spacing w:before="120"/>
      <w:outlineLvl w:val="1"/>
    </w:pPr>
    <w:rPr>
      <w:b/>
      <w:sz w:val="32"/>
    </w:rPr>
  </w:style>
  <w:style w:type="paragraph" w:styleId="Titre3">
    <w:name w:val="heading 3"/>
    <w:basedOn w:val="Normal"/>
    <w:next w:val="Normal"/>
    <w:link w:val="Titre3Car"/>
    <w:qFormat/>
    <w:rsid w:val="00314C93"/>
    <w:pPr>
      <w:numPr>
        <w:ilvl w:val="2"/>
        <w:numId w:val="1"/>
      </w:numPr>
      <w:outlineLvl w:val="2"/>
    </w:pPr>
    <w:rPr>
      <w:b/>
      <w:sz w:val="28"/>
    </w:rPr>
  </w:style>
  <w:style w:type="paragraph" w:styleId="Titre4">
    <w:name w:val="heading 4"/>
    <w:basedOn w:val="Normal"/>
    <w:next w:val="Normal"/>
    <w:autoRedefine/>
    <w:qFormat/>
    <w:rsid w:val="007D411A"/>
    <w:pPr>
      <w:keepNext/>
      <w:numPr>
        <w:ilvl w:val="3"/>
        <w:numId w:val="1"/>
      </w:numPr>
      <w:spacing w:before="240" w:after="60"/>
      <w:outlineLvl w:val="3"/>
    </w:pPr>
    <w:rPr>
      <w:b/>
    </w:rPr>
  </w:style>
  <w:style w:type="paragraph" w:styleId="Titre5">
    <w:name w:val="heading 5"/>
    <w:basedOn w:val="Normal"/>
    <w:next w:val="Normal"/>
    <w:qFormat/>
    <w:rsid w:val="00314C93"/>
    <w:pPr>
      <w:numPr>
        <w:ilvl w:val="4"/>
        <w:numId w:val="1"/>
      </w:numPr>
      <w:spacing w:before="240" w:after="60"/>
      <w:outlineLvl w:val="4"/>
    </w:pPr>
    <w:rPr>
      <w:b/>
    </w:rPr>
  </w:style>
  <w:style w:type="paragraph" w:styleId="Titre6">
    <w:name w:val="heading 6"/>
    <w:basedOn w:val="Normal"/>
    <w:next w:val="Normal"/>
    <w:qFormat/>
    <w:pPr>
      <w:numPr>
        <w:ilvl w:val="5"/>
        <w:numId w:val="1"/>
      </w:numPr>
      <w:spacing w:before="240" w:after="60"/>
      <w:outlineLvl w:val="5"/>
    </w:pPr>
    <w:rPr>
      <w:rFonts w:ascii="Times New Roman" w:hAnsi="Times New Roman"/>
      <w:i/>
      <w:sz w:val="22"/>
    </w:rPr>
  </w:style>
  <w:style w:type="paragraph" w:styleId="Titre7">
    <w:name w:val="heading 7"/>
    <w:basedOn w:val="Normal"/>
    <w:next w:val="Normal"/>
    <w:qFormat/>
    <w:pPr>
      <w:numPr>
        <w:ilvl w:val="6"/>
        <w:numId w:val="1"/>
      </w:numPr>
      <w:spacing w:before="240" w:after="60"/>
      <w:outlineLvl w:val="6"/>
    </w:pPr>
  </w:style>
  <w:style w:type="paragraph" w:styleId="Titre8">
    <w:name w:val="heading 8"/>
    <w:basedOn w:val="Normal"/>
    <w:next w:val="Normal"/>
    <w:qFormat/>
    <w:pPr>
      <w:numPr>
        <w:ilvl w:val="7"/>
        <w:numId w:val="1"/>
      </w:numPr>
      <w:spacing w:before="240" w:after="60"/>
      <w:outlineLvl w:val="7"/>
    </w:pPr>
    <w:rPr>
      <w:i/>
    </w:rPr>
  </w:style>
  <w:style w:type="paragraph" w:styleId="Titre9">
    <w:name w:val="heading 9"/>
    <w:basedOn w:val="Normal"/>
    <w:next w:val="Normal"/>
    <w:qFormat/>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pPr>
      <w:ind w:left="708"/>
    </w:pPr>
  </w:style>
  <w:style w:type="paragraph" w:styleId="Pieddepage">
    <w:name w:val="footer"/>
    <w:basedOn w:val="Normal"/>
    <w:pPr>
      <w:pBdr>
        <w:top w:val="single" w:sz="12" w:space="1" w:color="auto"/>
      </w:pBdr>
      <w:tabs>
        <w:tab w:val="center" w:pos="4252"/>
        <w:tab w:val="right" w:pos="8504"/>
      </w:tabs>
    </w:pPr>
  </w:style>
  <w:style w:type="paragraph" w:styleId="En-tte">
    <w:name w:val="header"/>
    <w:basedOn w:val="Normal"/>
    <w:link w:val="En-tteCar"/>
    <w:uiPriority w:val="99"/>
    <w:pPr>
      <w:pBdr>
        <w:bottom w:val="single" w:sz="12" w:space="1" w:color="auto"/>
      </w:pBdr>
      <w:tabs>
        <w:tab w:val="center" w:pos="4252"/>
        <w:tab w:val="right" w:pos="8504"/>
      </w:tabs>
    </w:pPr>
  </w:style>
  <w:style w:type="paragraph" w:customStyle="1" w:styleId="Titreprincipal">
    <w:name w:val="Titre principal"/>
    <w:basedOn w:val="Titre1"/>
    <w:pPr>
      <w:framePr w:hSpace="142" w:wrap="around" w:vAnchor="page" w:hAnchor="page" w:xAlign="center" w:yAlign="center"/>
      <w:pBdr>
        <w:top w:val="single" w:sz="6" w:space="1" w:color="auto"/>
        <w:left w:val="single" w:sz="6" w:space="1" w:color="auto"/>
        <w:bottom w:val="single" w:sz="6" w:space="1" w:color="auto"/>
        <w:right w:val="single" w:sz="6" w:space="1" w:color="auto"/>
      </w:pBdr>
      <w:shd w:val="pct20" w:color="auto" w:fill="auto"/>
      <w:spacing w:before="0"/>
      <w:jc w:val="center"/>
      <w:outlineLvl w:val="9"/>
    </w:pPr>
    <w:rPr>
      <w:caps/>
      <w:kern w:val="36"/>
    </w:rPr>
  </w:style>
  <w:style w:type="paragraph" w:styleId="TM3">
    <w:name w:val="toc 3"/>
    <w:basedOn w:val="Normal"/>
    <w:next w:val="Normal"/>
    <w:autoRedefine/>
    <w:uiPriority w:val="39"/>
  </w:style>
  <w:style w:type="paragraph" w:styleId="TM1">
    <w:name w:val="toc 1"/>
    <w:basedOn w:val="Normal"/>
    <w:next w:val="Normal"/>
    <w:autoRedefine/>
    <w:uiPriority w:val="39"/>
    <w:pPr>
      <w:spacing w:before="120"/>
    </w:pPr>
    <w:rPr>
      <w:b/>
    </w:rPr>
  </w:style>
  <w:style w:type="paragraph" w:styleId="TM2">
    <w:name w:val="toc 2"/>
    <w:basedOn w:val="Normal"/>
    <w:next w:val="Normal"/>
    <w:autoRedefine/>
    <w:uiPriority w:val="39"/>
  </w:style>
  <w:style w:type="paragraph" w:styleId="TM4">
    <w:name w:val="toc 4"/>
    <w:basedOn w:val="Normal"/>
    <w:next w:val="Normal"/>
    <w:autoRedefine/>
    <w:uiPriority w:val="39"/>
    <w:pPr>
      <w:ind w:left="600"/>
    </w:pPr>
  </w:style>
  <w:style w:type="paragraph" w:styleId="TM5">
    <w:name w:val="toc 5"/>
    <w:basedOn w:val="Normal"/>
    <w:next w:val="Normal"/>
    <w:autoRedefine/>
    <w:uiPriority w:val="39"/>
    <w:pPr>
      <w:ind w:left="800"/>
    </w:pPr>
  </w:style>
  <w:style w:type="paragraph" w:styleId="TM6">
    <w:name w:val="toc 6"/>
    <w:basedOn w:val="Normal"/>
    <w:next w:val="Normal"/>
    <w:autoRedefine/>
    <w:uiPriority w:val="39"/>
    <w:pPr>
      <w:ind w:left="1000"/>
    </w:pPr>
  </w:style>
  <w:style w:type="paragraph" w:styleId="TM7">
    <w:name w:val="toc 7"/>
    <w:basedOn w:val="Normal"/>
    <w:next w:val="Normal"/>
    <w:autoRedefine/>
    <w:uiPriority w:val="39"/>
    <w:pPr>
      <w:ind w:left="1200"/>
    </w:pPr>
  </w:style>
  <w:style w:type="paragraph" w:styleId="TM8">
    <w:name w:val="toc 8"/>
    <w:basedOn w:val="Normal"/>
    <w:next w:val="Normal"/>
    <w:autoRedefine/>
    <w:uiPriority w:val="39"/>
    <w:pPr>
      <w:ind w:left="1400"/>
    </w:pPr>
  </w:style>
  <w:style w:type="paragraph" w:styleId="TM9">
    <w:name w:val="toc 9"/>
    <w:basedOn w:val="Normal"/>
    <w:next w:val="Normal"/>
    <w:autoRedefine/>
    <w:uiPriority w:val="39"/>
    <w:pPr>
      <w:ind w:left="1600"/>
    </w:pPr>
  </w:style>
  <w:style w:type="character" w:styleId="Lienhypertexte">
    <w:name w:val="Hyperlink"/>
    <w:uiPriority w:val="99"/>
    <w:rPr>
      <w:color w:val="0000FF"/>
      <w:u w:val="single"/>
    </w:rPr>
  </w:style>
  <w:style w:type="paragraph" w:styleId="Corpsdetexte">
    <w:name w:val="Body Text"/>
    <w:basedOn w:val="Normal"/>
    <w:link w:val="CorpsdetexteCar"/>
    <w:rsid w:val="0056110F"/>
    <w:pPr>
      <w:widowControl w:val="0"/>
      <w:suppressAutoHyphens/>
      <w:spacing w:after="120"/>
      <w:jc w:val="left"/>
    </w:pPr>
    <w:rPr>
      <w:rFonts w:ascii="Times New Roman" w:eastAsia="Tahoma" w:hAnsi="Times New Roman"/>
      <w:szCs w:val="24"/>
    </w:rPr>
  </w:style>
  <w:style w:type="character" w:customStyle="1" w:styleId="CorpsdetexteCar">
    <w:name w:val="Corps de texte Car"/>
    <w:link w:val="Corpsdetexte"/>
    <w:rsid w:val="0056110F"/>
    <w:rPr>
      <w:rFonts w:eastAsia="Tahoma"/>
      <w:sz w:val="24"/>
      <w:szCs w:val="24"/>
    </w:rPr>
  </w:style>
  <w:style w:type="character" w:styleId="Marquedecommentaire">
    <w:name w:val="annotation reference"/>
    <w:uiPriority w:val="99"/>
    <w:unhideWhenUsed/>
    <w:rsid w:val="0056110F"/>
    <w:rPr>
      <w:sz w:val="16"/>
      <w:szCs w:val="16"/>
    </w:rPr>
  </w:style>
  <w:style w:type="paragraph" w:styleId="Commentaire">
    <w:name w:val="annotation text"/>
    <w:basedOn w:val="Normal"/>
    <w:link w:val="CommentaireCar"/>
    <w:uiPriority w:val="99"/>
    <w:unhideWhenUsed/>
    <w:rsid w:val="0056110F"/>
    <w:pPr>
      <w:widowControl w:val="0"/>
      <w:suppressAutoHyphens/>
      <w:jc w:val="left"/>
    </w:pPr>
    <w:rPr>
      <w:rFonts w:ascii="Times New Roman" w:eastAsia="Tahoma" w:hAnsi="Times New Roman"/>
    </w:rPr>
  </w:style>
  <w:style w:type="character" w:customStyle="1" w:styleId="CommentaireCar">
    <w:name w:val="Commentaire Car"/>
    <w:link w:val="Commentaire"/>
    <w:uiPriority w:val="99"/>
    <w:rsid w:val="0056110F"/>
    <w:rPr>
      <w:rFonts w:eastAsia="Tahoma"/>
    </w:rPr>
  </w:style>
  <w:style w:type="paragraph" w:styleId="Textedebulles">
    <w:name w:val="Balloon Text"/>
    <w:basedOn w:val="Normal"/>
    <w:link w:val="TextedebullesCar"/>
    <w:rsid w:val="0056110F"/>
    <w:rPr>
      <w:rFonts w:ascii="Tahoma" w:hAnsi="Tahoma" w:cs="Tahoma"/>
      <w:sz w:val="16"/>
      <w:szCs w:val="16"/>
    </w:rPr>
  </w:style>
  <w:style w:type="character" w:customStyle="1" w:styleId="TextedebullesCar">
    <w:name w:val="Texte de bulles Car"/>
    <w:link w:val="Textedebulles"/>
    <w:rsid w:val="0056110F"/>
    <w:rPr>
      <w:rFonts w:ascii="Tahoma" w:hAnsi="Tahoma" w:cs="Tahoma"/>
      <w:sz w:val="16"/>
      <w:szCs w:val="16"/>
    </w:rPr>
  </w:style>
  <w:style w:type="paragraph" w:styleId="Paragraphedeliste">
    <w:name w:val="List Paragraph"/>
    <w:basedOn w:val="Normal"/>
    <w:uiPriority w:val="34"/>
    <w:qFormat/>
    <w:rsid w:val="00FC59E7"/>
    <w:pPr>
      <w:spacing w:after="200" w:line="276" w:lineRule="auto"/>
      <w:ind w:left="720"/>
      <w:contextualSpacing/>
      <w:jc w:val="left"/>
    </w:pPr>
    <w:rPr>
      <w:rFonts w:eastAsia="Calibri"/>
      <w:szCs w:val="22"/>
      <w:lang w:eastAsia="en-US"/>
    </w:rPr>
  </w:style>
  <w:style w:type="table" w:styleId="Grilledutableau">
    <w:name w:val="Table Grid"/>
    <w:basedOn w:val="TableauNormal"/>
    <w:rsid w:val="007733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xplorateurdedocuments">
    <w:name w:val="Document Map"/>
    <w:basedOn w:val="Normal"/>
    <w:link w:val="ExplorateurdedocumentsCar"/>
    <w:rsid w:val="00CC3C00"/>
    <w:rPr>
      <w:rFonts w:ascii="Tahoma" w:hAnsi="Tahoma" w:cs="Tahoma"/>
      <w:sz w:val="16"/>
      <w:szCs w:val="16"/>
    </w:rPr>
  </w:style>
  <w:style w:type="character" w:customStyle="1" w:styleId="ExplorateurdedocumentsCar">
    <w:name w:val="Explorateur de documents Car"/>
    <w:link w:val="Explorateurdedocuments"/>
    <w:rsid w:val="00CC3C00"/>
    <w:rPr>
      <w:rFonts w:ascii="Tahoma" w:hAnsi="Tahoma" w:cs="Tahoma"/>
      <w:sz w:val="16"/>
      <w:szCs w:val="16"/>
    </w:rPr>
  </w:style>
  <w:style w:type="paragraph" w:styleId="Objetducommentaire">
    <w:name w:val="annotation subject"/>
    <w:basedOn w:val="Commentaire"/>
    <w:next w:val="Commentaire"/>
    <w:semiHidden/>
    <w:rsid w:val="00F710DD"/>
    <w:pPr>
      <w:widowControl/>
      <w:suppressAutoHyphens w:val="0"/>
      <w:jc w:val="both"/>
    </w:pPr>
    <w:rPr>
      <w:rFonts w:ascii="Siemens Sans" w:eastAsia="Times New Roman" w:hAnsi="Siemens Sans"/>
      <w:b/>
      <w:bCs/>
    </w:rPr>
  </w:style>
  <w:style w:type="character" w:styleId="Lienhypertextesuivivisit">
    <w:name w:val="FollowedHyperlink"/>
    <w:rsid w:val="008548E7"/>
    <w:rPr>
      <w:color w:val="800080"/>
      <w:u w:val="single"/>
    </w:rPr>
  </w:style>
  <w:style w:type="paragraph" w:styleId="Sous-titre">
    <w:name w:val="Subtitle"/>
    <w:basedOn w:val="Normal"/>
    <w:next w:val="Normal"/>
    <w:link w:val="Sous-titreCar"/>
    <w:qFormat/>
    <w:rsid w:val="004B718F"/>
    <w:pPr>
      <w:spacing w:after="60"/>
      <w:jc w:val="center"/>
      <w:outlineLvl w:val="1"/>
    </w:pPr>
    <w:rPr>
      <w:rFonts w:ascii="Cambria" w:hAnsi="Cambria"/>
      <w:szCs w:val="24"/>
    </w:rPr>
  </w:style>
  <w:style w:type="character" w:customStyle="1" w:styleId="Sous-titreCar">
    <w:name w:val="Sous-titre Car"/>
    <w:link w:val="Sous-titre"/>
    <w:rsid w:val="004B718F"/>
    <w:rPr>
      <w:rFonts w:ascii="Cambria" w:eastAsia="Times New Roman" w:hAnsi="Cambria" w:cs="Times New Roman"/>
      <w:sz w:val="24"/>
      <w:szCs w:val="24"/>
    </w:rPr>
  </w:style>
  <w:style w:type="paragraph" w:styleId="Titre">
    <w:name w:val="Title"/>
    <w:basedOn w:val="Normal"/>
    <w:next w:val="Normal"/>
    <w:link w:val="TitreCar"/>
    <w:qFormat/>
    <w:rsid w:val="004B718F"/>
    <w:pPr>
      <w:spacing w:before="240" w:after="60"/>
      <w:jc w:val="center"/>
      <w:outlineLvl w:val="0"/>
    </w:pPr>
    <w:rPr>
      <w:rFonts w:ascii="Cambria" w:hAnsi="Cambria"/>
      <w:b/>
      <w:bCs/>
      <w:kern w:val="28"/>
      <w:sz w:val="32"/>
      <w:szCs w:val="32"/>
    </w:rPr>
  </w:style>
  <w:style w:type="character" w:customStyle="1" w:styleId="TitreCar">
    <w:name w:val="Titre Car"/>
    <w:link w:val="Titre"/>
    <w:rsid w:val="004B718F"/>
    <w:rPr>
      <w:rFonts w:ascii="Cambria" w:eastAsia="Times New Roman" w:hAnsi="Cambria" w:cs="Times New Roman"/>
      <w:b/>
      <w:bCs/>
      <w:kern w:val="28"/>
      <w:sz w:val="32"/>
      <w:szCs w:val="32"/>
    </w:rPr>
  </w:style>
  <w:style w:type="paragraph" w:customStyle="1" w:styleId="Paragraphedeliste1">
    <w:name w:val="Paragraphe de liste1"/>
    <w:basedOn w:val="Normal"/>
    <w:uiPriority w:val="34"/>
    <w:qFormat/>
    <w:rsid w:val="002251E4"/>
    <w:pPr>
      <w:ind w:left="708"/>
    </w:pPr>
  </w:style>
  <w:style w:type="character" w:styleId="Accentuation">
    <w:name w:val="Emphasis"/>
    <w:uiPriority w:val="20"/>
    <w:qFormat/>
    <w:rsid w:val="00742EF0"/>
    <w:rPr>
      <w:i/>
      <w:iCs/>
    </w:rPr>
  </w:style>
  <w:style w:type="paragraph" w:customStyle="1" w:styleId="Code">
    <w:name w:val="Code"/>
    <w:basedOn w:val="Normal"/>
    <w:link w:val="CodeCar"/>
    <w:qFormat/>
    <w:rsid w:val="0045621A"/>
    <w:pPr>
      <w:pBdr>
        <w:left w:val="doubleWave" w:sz="6" w:space="4" w:color="auto"/>
        <w:right w:val="doubleWave" w:sz="6" w:space="4" w:color="auto"/>
      </w:pBdr>
      <w:shd w:val="clear" w:color="auto" w:fill="B6DDE8" w:themeFill="accent5" w:themeFillTint="66"/>
    </w:pPr>
    <w:rPr>
      <w:rFonts w:ascii="Courier New" w:hAnsi="Courier New" w:cs="Courier New"/>
    </w:rPr>
  </w:style>
  <w:style w:type="character" w:customStyle="1" w:styleId="CodeCar">
    <w:name w:val="Code Car"/>
    <w:link w:val="Code"/>
    <w:rsid w:val="0045621A"/>
    <w:rPr>
      <w:rFonts w:ascii="Courier New" w:hAnsi="Courier New" w:cs="Courier New"/>
      <w:shd w:val="clear" w:color="auto" w:fill="B6DDE8" w:themeFill="accent5" w:themeFillTint="66"/>
    </w:rPr>
  </w:style>
  <w:style w:type="paragraph" w:styleId="Notedefin">
    <w:name w:val="endnote text"/>
    <w:basedOn w:val="Normal"/>
    <w:link w:val="NotedefinCar"/>
    <w:rsid w:val="002D7386"/>
  </w:style>
  <w:style w:type="character" w:customStyle="1" w:styleId="NotedefinCar">
    <w:name w:val="Note de fin Car"/>
    <w:basedOn w:val="Policepardfaut"/>
    <w:link w:val="Notedefin"/>
    <w:rsid w:val="002D7386"/>
    <w:rPr>
      <w:rFonts w:ascii="Verdana" w:hAnsi="Verdana"/>
    </w:rPr>
  </w:style>
  <w:style w:type="character" w:styleId="Appeldenotedefin">
    <w:name w:val="endnote reference"/>
    <w:basedOn w:val="Policepardfaut"/>
    <w:rsid w:val="002D7386"/>
    <w:rPr>
      <w:vertAlign w:val="superscript"/>
    </w:rPr>
  </w:style>
  <w:style w:type="paragraph" w:styleId="Notedebasdepage">
    <w:name w:val="footnote text"/>
    <w:basedOn w:val="Normal"/>
    <w:link w:val="NotedebasdepageCar"/>
    <w:rsid w:val="002D7386"/>
  </w:style>
  <w:style w:type="character" w:customStyle="1" w:styleId="NotedebasdepageCar">
    <w:name w:val="Note de bas de page Car"/>
    <w:basedOn w:val="Policepardfaut"/>
    <w:link w:val="Notedebasdepage"/>
    <w:rsid w:val="002D7386"/>
    <w:rPr>
      <w:rFonts w:ascii="Verdana" w:hAnsi="Verdana"/>
    </w:rPr>
  </w:style>
  <w:style w:type="character" w:styleId="Appelnotedebasdep">
    <w:name w:val="footnote reference"/>
    <w:basedOn w:val="Policepardfaut"/>
    <w:rsid w:val="002D7386"/>
    <w:rPr>
      <w:vertAlign w:val="superscript"/>
    </w:rPr>
  </w:style>
  <w:style w:type="character" w:styleId="MachinecrireHTML">
    <w:name w:val="HTML Typewriter"/>
    <w:basedOn w:val="Policepardfaut"/>
    <w:uiPriority w:val="99"/>
    <w:unhideWhenUsed/>
    <w:rsid w:val="00572C22"/>
    <w:rPr>
      <w:rFonts w:ascii="Courier New" w:eastAsia="Times New Roman" w:hAnsi="Courier New" w:cs="Courier New"/>
      <w:sz w:val="20"/>
      <w:szCs w:val="20"/>
    </w:rPr>
  </w:style>
  <w:style w:type="character" w:customStyle="1" w:styleId="st">
    <w:name w:val="st"/>
    <w:basedOn w:val="Policepardfaut"/>
    <w:rsid w:val="00C75CC8"/>
  </w:style>
  <w:style w:type="table" w:styleId="Listeclaire-Accent2">
    <w:name w:val="Light List Accent 2"/>
    <w:basedOn w:val="TableauNormal"/>
    <w:uiPriority w:val="61"/>
    <w:rsid w:val="00F542E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2B079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2B079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DF0CF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lev">
    <w:name w:val="Strong"/>
    <w:basedOn w:val="Policepardfaut"/>
    <w:qFormat/>
    <w:rsid w:val="008539F2"/>
    <w:rPr>
      <w:b/>
      <w:bCs/>
    </w:rPr>
  </w:style>
  <w:style w:type="character" w:styleId="CodeHTML">
    <w:name w:val="HTML Code"/>
    <w:basedOn w:val="Policepardfaut"/>
    <w:uiPriority w:val="99"/>
    <w:semiHidden/>
    <w:unhideWhenUsed/>
    <w:rsid w:val="00753142"/>
    <w:rPr>
      <w:rFonts w:ascii="Courier New" w:eastAsia="Times New Roman" w:hAnsi="Courier New" w:cs="Courier New"/>
      <w:sz w:val="20"/>
      <w:szCs w:val="20"/>
    </w:rPr>
  </w:style>
  <w:style w:type="character" w:customStyle="1" w:styleId="Titre3Car">
    <w:name w:val="Titre 3 Car"/>
    <w:basedOn w:val="Policepardfaut"/>
    <w:link w:val="Titre3"/>
    <w:rsid w:val="00306B61"/>
    <w:rPr>
      <w:rFonts w:ascii="Calibri" w:hAnsi="Calibri"/>
      <w:b/>
      <w:sz w:val="28"/>
    </w:rPr>
  </w:style>
  <w:style w:type="character" w:styleId="Textedelespacerserv">
    <w:name w:val="Placeholder Text"/>
    <w:basedOn w:val="Policepardfaut"/>
    <w:uiPriority w:val="99"/>
    <w:semiHidden/>
    <w:rsid w:val="00E364D0"/>
    <w:rPr>
      <w:color w:val="808080"/>
    </w:rPr>
  </w:style>
  <w:style w:type="character" w:customStyle="1" w:styleId="En-tteCar">
    <w:name w:val="En-tête Car"/>
    <w:basedOn w:val="Policepardfaut"/>
    <w:link w:val="En-tte"/>
    <w:uiPriority w:val="99"/>
    <w:rsid w:val="0025113A"/>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482">
      <w:bodyDiv w:val="1"/>
      <w:marLeft w:val="0"/>
      <w:marRight w:val="0"/>
      <w:marTop w:val="0"/>
      <w:marBottom w:val="0"/>
      <w:divBdr>
        <w:top w:val="none" w:sz="0" w:space="0" w:color="auto"/>
        <w:left w:val="none" w:sz="0" w:space="0" w:color="auto"/>
        <w:bottom w:val="none" w:sz="0" w:space="0" w:color="auto"/>
        <w:right w:val="none" w:sz="0" w:space="0" w:color="auto"/>
      </w:divBdr>
    </w:div>
    <w:div w:id="309405571">
      <w:bodyDiv w:val="1"/>
      <w:marLeft w:val="0"/>
      <w:marRight w:val="0"/>
      <w:marTop w:val="0"/>
      <w:marBottom w:val="0"/>
      <w:divBdr>
        <w:top w:val="none" w:sz="0" w:space="0" w:color="auto"/>
        <w:left w:val="none" w:sz="0" w:space="0" w:color="auto"/>
        <w:bottom w:val="none" w:sz="0" w:space="0" w:color="auto"/>
        <w:right w:val="none" w:sz="0" w:space="0" w:color="auto"/>
      </w:divBdr>
    </w:div>
    <w:div w:id="379323920">
      <w:bodyDiv w:val="1"/>
      <w:marLeft w:val="0"/>
      <w:marRight w:val="0"/>
      <w:marTop w:val="0"/>
      <w:marBottom w:val="0"/>
      <w:divBdr>
        <w:top w:val="none" w:sz="0" w:space="0" w:color="auto"/>
        <w:left w:val="none" w:sz="0" w:space="0" w:color="auto"/>
        <w:bottom w:val="none" w:sz="0" w:space="0" w:color="auto"/>
        <w:right w:val="none" w:sz="0" w:space="0" w:color="auto"/>
      </w:divBdr>
    </w:div>
    <w:div w:id="626089595">
      <w:bodyDiv w:val="1"/>
      <w:marLeft w:val="0"/>
      <w:marRight w:val="0"/>
      <w:marTop w:val="0"/>
      <w:marBottom w:val="0"/>
      <w:divBdr>
        <w:top w:val="none" w:sz="0" w:space="0" w:color="auto"/>
        <w:left w:val="none" w:sz="0" w:space="0" w:color="auto"/>
        <w:bottom w:val="none" w:sz="0" w:space="0" w:color="auto"/>
        <w:right w:val="none" w:sz="0" w:space="0" w:color="auto"/>
      </w:divBdr>
      <w:divsChild>
        <w:div w:id="732656894">
          <w:marLeft w:val="0"/>
          <w:marRight w:val="0"/>
          <w:marTop w:val="0"/>
          <w:marBottom w:val="0"/>
          <w:divBdr>
            <w:top w:val="none" w:sz="0" w:space="0" w:color="auto"/>
            <w:left w:val="none" w:sz="0" w:space="0" w:color="auto"/>
            <w:bottom w:val="none" w:sz="0" w:space="0" w:color="auto"/>
            <w:right w:val="none" w:sz="0" w:space="0" w:color="auto"/>
          </w:divBdr>
        </w:div>
      </w:divsChild>
    </w:div>
    <w:div w:id="894391183">
      <w:bodyDiv w:val="1"/>
      <w:marLeft w:val="0"/>
      <w:marRight w:val="0"/>
      <w:marTop w:val="0"/>
      <w:marBottom w:val="0"/>
      <w:divBdr>
        <w:top w:val="none" w:sz="0" w:space="0" w:color="auto"/>
        <w:left w:val="none" w:sz="0" w:space="0" w:color="auto"/>
        <w:bottom w:val="none" w:sz="0" w:space="0" w:color="auto"/>
        <w:right w:val="none" w:sz="0" w:space="0" w:color="auto"/>
      </w:divBdr>
    </w:div>
    <w:div w:id="900559709">
      <w:bodyDiv w:val="1"/>
      <w:marLeft w:val="0"/>
      <w:marRight w:val="0"/>
      <w:marTop w:val="0"/>
      <w:marBottom w:val="0"/>
      <w:divBdr>
        <w:top w:val="none" w:sz="0" w:space="0" w:color="auto"/>
        <w:left w:val="none" w:sz="0" w:space="0" w:color="auto"/>
        <w:bottom w:val="none" w:sz="0" w:space="0" w:color="auto"/>
        <w:right w:val="none" w:sz="0" w:space="0" w:color="auto"/>
      </w:divBdr>
    </w:div>
    <w:div w:id="940604899">
      <w:bodyDiv w:val="1"/>
      <w:marLeft w:val="0"/>
      <w:marRight w:val="0"/>
      <w:marTop w:val="0"/>
      <w:marBottom w:val="0"/>
      <w:divBdr>
        <w:top w:val="none" w:sz="0" w:space="0" w:color="auto"/>
        <w:left w:val="none" w:sz="0" w:space="0" w:color="auto"/>
        <w:bottom w:val="none" w:sz="0" w:space="0" w:color="auto"/>
        <w:right w:val="none" w:sz="0" w:space="0" w:color="auto"/>
      </w:divBdr>
    </w:div>
    <w:div w:id="1049645715">
      <w:bodyDiv w:val="1"/>
      <w:marLeft w:val="0"/>
      <w:marRight w:val="0"/>
      <w:marTop w:val="0"/>
      <w:marBottom w:val="0"/>
      <w:divBdr>
        <w:top w:val="none" w:sz="0" w:space="0" w:color="auto"/>
        <w:left w:val="none" w:sz="0" w:space="0" w:color="auto"/>
        <w:bottom w:val="none" w:sz="0" w:space="0" w:color="auto"/>
        <w:right w:val="none" w:sz="0" w:space="0" w:color="auto"/>
      </w:divBdr>
    </w:div>
    <w:div w:id="1266309351">
      <w:bodyDiv w:val="1"/>
      <w:marLeft w:val="0"/>
      <w:marRight w:val="0"/>
      <w:marTop w:val="0"/>
      <w:marBottom w:val="0"/>
      <w:divBdr>
        <w:top w:val="none" w:sz="0" w:space="0" w:color="auto"/>
        <w:left w:val="none" w:sz="0" w:space="0" w:color="auto"/>
        <w:bottom w:val="none" w:sz="0" w:space="0" w:color="auto"/>
        <w:right w:val="none" w:sz="0" w:space="0" w:color="auto"/>
      </w:divBdr>
    </w:div>
    <w:div w:id="1513687959">
      <w:bodyDiv w:val="1"/>
      <w:marLeft w:val="0"/>
      <w:marRight w:val="0"/>
      <w:marTop w:val="0"/>
      <w:marBottom w:val="0"/>
      <w:divBdr>
        <w:top w:val="none" w:sz="0" w:space="0" w:color="auto"/>
        <w:left w:val="none" w:sz="0" w:space="0" w:color="auto"/>
        <w:bottom w:val="none" w:sz="0" w:space="0" w:color="auto"/>
        <w:right w:val="none" w:sz="0" w:space="0" w:color="auto"/>
      </w:divBdr>
    </w:div>
    <w:div w:id="1559509323">
      <w:bodyDiv w:val="1"/>
      <w:marLeft w:val="0"/>
      <w:marRight w:val="0"/>
      <w:marTop w:val="0"/>
      <w:marBottom w:val="0"/>
      <w:divBdr>
        <w:top w:val="none" w:sz="0" w:space="0" w:color="auto"/>
        <w:left w:val="none" w:sz="0" w:space="0" w:color="auto"/>
        <w:bottom w:val="none" w:sz="0" w:space="0" w:color="auto"/>
        <w:right w:val="none" w:sz="0" w:space="0" w:color="auto"/>
      </w:divBdr>
    </w:div>
    <w:div w:id="208263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Projets\ASU%20-%20Am&#233;lioration%20des%20Services%20aux%20Utilisateurs\5%20-%20Etude%20D&#233;taill&#233;e\Ateliers\Mise%20en%20production\livrables%202i&#232;me%20saison\document-exploit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FB93957D49411CBF2CAE15663932E8"/>
        <w:category>
          <w:name w:val="Général"/>
          <w:gallery w:val="placeholder"/>
        </w:category>
        <w:types>
          <w:type w:val="bbPlcHdr"/>
        </w:types>
        <w:behaviors>
          <w:behavior w:val="content"/>
        </w:behaviors>
        <w:guid w:val="{27985ADF-7E75-40CF-BDFF-C0E99E281418}"/>
      </w:docPartPr>
      <w:docPartBody>
        <w:p w:rsidR="00277B2F" w:rsidRDefault="00BB766E">
          <w:r w:rsidRPr="00D8422F">
            <w:rPr>
              <w:rStyle w:val="Textedelespacerserv"/>
            </w:rPr>
            <w:t>[Société]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emens Sans">
    <w:altName w:val="Times New Roman"/>
    <w:charset w:val="00"/>
    <w:family w:val="auto"/>
    <w:pitch w:val="variable"/>
    <w:sig w:usb0="800000AF" w:usb1="0000204B" w:usb2="00000000" w:usb3="00000000" w:csb0="0000009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8A3"/>
    <w:rsid w:val="00141AD9"/>
    <w:rsid w:val="00277B2F"/>
    <w:rsid w:val="00BB766E"/>
    <w:rsid w:val="00E928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8A3"/>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B76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A6E6C-C32E-4C48-838D-5B6BE77D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document-exploitation.dotx</Template>
  <TotalTime>101</TotalTime>
  <Pages>2</Pages>
  <Words>559</Words>
  <Characters>3222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ARNIA</Company>
  <LinksUpToDate>false</LinksUpToDate>
  <CharactersWithSpaces>3774</CharactersWithSpaces>
  <SharedDoc>false</SharedDoc>
  <HLinks>
    <vt:vector size="300" baseType="variant">
      <vt:variant>
        <vt:i4>7667815</vt:i4>
      </vt:variant>
      <vt:variant>
        <vt:i4>297</vt:i4>
      </vt:variant>
      <vt:variant>
        <vt:i4>0</vt:i4>
      </vt:variant>
      <vt:variant>
        <vt:i4>5</vt:i4>
      </vt:variant>
      <vt:variant>
        <vt:lpwstr>http://passerelle-plus.chu-dijon.local/ppncgso/</vt:lpwstr>
      </vt:variant>
      <vt:variant>
        <vt:lpwstr/>
      </vt:variant>
      <vt:variant>
        <vt:i4>3801195</vt:i4>
      </vt:variant>
      <vt:variant>
        <vt:i4>294</vt:i4>
      </vt:variant>
      <vt:variant>
        <vt:i4>0</vt:i4>
      </vt:variant>
      <vt:variant>
        <vt:i4>5</vt:i4>
      </vt:variant>
      <vt:variant>
        <vt:lpwstr>http://passerelle-plus.chu-dijon.local/viewer/</vt:lpwstr>
      </vt:variant>
      <vt:variant>
        <vt:lpwstr/>
      </vt:variant>
      <vt:variant>
        <vt:i4>5439492</vt:i4>
      </vt:variant>
      <vt:variant>
        <vt:i4>291</vt:i4>
      </vt:variant>
      <vt:variant>
        <vt:i4>0</vt:i4>
      </vt:variant>
      <vt:variant>
        <vt:i4>5</vt:i4>
      </vt:variant>
      <vt:variant>
        <vt:lpwstr>http://passerelle-plus.chu-dijon.local/icpdijon/</vt:lpwstr>
      </vt:variant>
      <vt:variant>
        <vt:lpwstr/>
      </vt:variant>
      <vt:variant>
        <vt:i4>65588</vt:i4>
      </vt:variant>
      <vt:variant>
        <vt:i4>288</vt:i4>
      </vt:variant>
      <vt:variant>
        <vt:i4>0</vt:i4>
      </vt:variant>
      <vt:variant>
        <vt:i4>5</vt:i4>
      </vt:variant>
      <vt:variant>
        <vt:lpwstr>\\THOT\E\DSL\Generalisation\Oracle\Iso\00029_1_jdk_6up24.iso</vt:lpwstr>
      </vt:variant>
      <vt:variant>
        <vt:lpwstr/>
      </vt:variant>
      <vt:variant>
        <vt:i4>1900600</vt:i4>
      </vt:variant>
      <vt:variant>
        <vt:i4>278</vt:i4>
      </vt:variant>
      <vt:variant>
        <vt:i4>0</vt:i4>
      </vt:variant>
      <vt:variant>
        <vt:i4>5</vt:i4>
      </vt:variant>
      <vt:variant>
        <vt:lpwstr/>
      </vt:variant>
      <vt:variant>
        <vt:lpwstr>_Toc288212321</vt:lpwstr>
      </vt:variant>
      <vt:variant>
        <vt:i4>1900600</vt:i4>
      </vt:variant>
      <vt:variant>
        <vt:i4>272</vt:i4>
      </vt:variant>
      <vt:variant>
        <vt:i4>0</vt:i4>
      </vt:variant>
      <vt:variant>
        <vt:i4>5</vt:i4>
      </vt:variant>
      <vt:variant>
        <vt:lpwstr/>
      </vt:variant>
      <vt:variant>
        <vt:lpwstr>_Toc288212320</vt:lpwstr>
      </vt:variant>
      <vt:variant>
        <vt:i4>1966136</vt:i4>
      </vt:variant>
      <vt:variant>
        <vt:i4>266</vt:i4>
      </vt:variant>
      <vt:variant>
        <vt:i4>0</vt:i4>
      </vt:variant>
      <vt:variant>
        <vt:i4>5</vt:i4>
      </vt:variant>
      <vt:variant>
        <vt:lpwstr/>
      </vt:variant>
      <vt:variant>
        <vt:lpwstr>_Toc288212319</vt:lpwstr>
      </vt:variant>
      <vt:variant>
        <vt:i4>1966136</vt:i4>
      </vt:variant>
      <vt:variant>
        <vt:i4>260</vt:i4>
      </vt:variant>
      <vt:variant>
        <vt:i4>0</vt:i4>
      </vt:variant>
      <vt:variant>
        <vt:i4>5</vt:i4>
      </vt:variant>
      <vt:variant>
        <vt:lpwstr/>
      </vt:variant>
      <vt:variant>
        <vt:lpwstr>_Toc288212318</vt:lpwstr>
      </vt:variant>
      <vt:variant>
        <vt:i4>1966136</vt:i4>
      </vt:variant>
      <vt:variant>
        <vt:i4>254</vt:i4>
      </vt:variant>
      <vt:variant>
        <vt:i4>0</vt:i4>
      </vt:variant>
      <vt:variant>
        <vt:i4>5</vt:i4>
      </vt:variant>
      <vt:variant>
        <vt:lpwstr/>
      </vt:variant>
      <vt:variant>
        <vt:lpwstr>_Toc288212317</vt:lpwstr>
      </vt:variant>
      <vt:variant>
        <vt:i4>1966136</vt:i4>
      </vt:variant>
      <vt:variant>
        <vt:i4>248</vt:i4>
      </vt:variant>
      <vt:variant>
        <vt:i4>0</vt:i4>
      </vt:variant>
      <vt:variant>
        <vt:i4>5</vt:i4>
      </vt:variant>
      <vt:variant>
        <vt:lpwstr/>
      </vt:variant>
      <vt:variant>
        <vt:lpwstr>_Toc288212316</vt:lpwstr>
      </vt:variant>
      <vt:variant>
        <vt:i4>1966136</vt:i4>
      </vt:variant>
      <vt:variant>
        <vt:i4>242</vt:i4>
      </vt:variant>
      <vt:variant>
        <vt:i4>0</vt:i4>
      </vt:variant>
      <vt:variant>
        <vt:i4>5</vt:i4>
      </vt:variant>
      <vt:variant>
        <vt:lpwstr/>
      </vt:variant>
      <vt:variant>
        <vt:lpwstr>_Toc288212315</vt:lpwstr>
      </vt:variant>
      <vt:variant>
        <vt:i4>1966136</vt:i4>
      </vt:variant>
      <vt:variant>
        <vt:i4>236</vt:i4>
      </vt:variant>
      <vt:variant>
        <vt:i4>0</vt:i4>
      </vt:variant>
      <vt:variant>
        <vt:i4>5</vt:i4>
      </vt:variant>
      <vt:variant>
        <vt:lpwstr/>
      </vt:variant>
      <vt:variant>
        <vt:lpwstr>_Toc288212314</vt:lpwstr>
      </vt:variant>
      <vt:variant>
        <vt:i4>1966136</vt:i4>
      </vt:variant>
      <vt:variant>
        <vt:i4>230</vt:i4>
      </vt:variant>
      <vt:variant>
        <vt:i4>0</vt:i4>
      </vt:variant>
      <vt:variant>
        <vt:i4>5</vt:i4>
      </vt:variant>
      <vt:variant>
        <vt:lpwstr/>
      </vt:variant>
      <vt:variant>
        <vt:lpwstr>_Toc288212313</vt:lpwstr>
      </vt:variant>
      <vt:variant>
        <vt:i4>1966136</vt:i4>
      </vt:variant>
      <vt:variant>
        <vt:i4>224</vt:i4>
      </vt:variant>
      <vt:variant>
        <vt:i4>0</vt:i4>
      </vt:variant>
      <vt:variant>
        <vt:i4>5</vt:i4>
      </vt:variant>
      <vt:variant>
        <vt:lpwstr/>
      </vt:variant>
      <vt:variant>
        <vt:lpwstr>_Toc288212312</vt:lpwstr>
      </vt:variant>
      <vt:variant>
        <vt:i4>1966136</vt:i4>
      </vt:variant>
      <vt:variant>
        <vt:i4>218</vt:i4>
      </vt:variant>
      <vt:variant>
        <vt:i4>0</vt:i4>
      </vt:variant>
      <vt:variant>
        <vt:i4>5</vt:i4>
      </vt:variant>
      <vt:variant>
        <vt:lpwstr/>
      </vt:variant>
      <vt:variant>
        <vt:lpwstr>_Toc288212311</vt:lpwstr>
      </vt:variant>
      <vt:variant>
        <vt:i4>1966136</vt:i4>
      </vt:variant>
      <vt:variant>
        <vt:i4>212</vt:i4>
      </vt:variant>
      <vt:variant>
        <vt:i4>0</vt:i4>
      </vt:variant>
      <vt:variant>
        <vt:i4>5</vt:i4>
      </vt:variant>
      <vt:variant>
        <vt:lpwstr/>
      </vt:variant>
      <vt:variant>
        <vt:lpwstr>_Toc288212310</vt:lpwstr>
      </vt:variant>
      <vt:variant>
        <vt:i4>2031672</vt:i4>
      </vt:variant>
      <vt:variant>
        <vt:i4>206</vt:i4>
      </vt:variant>
      <vt:variant>
        <vt:i4>0</vt:i4>
      </vt:variant>
      <vt:variant>
        <vt:i4>5</vt:i4>
      </vt:variant>
      <vt:variant>
        <vt:lpwstr/>
      </vt:variant>
      <vt:variant>
        <vt:lpwstr>_Toc288212309</vt:lpwstr>
      </vt:variant>
      <vt:variant>
        <vt:i4>2031672</vt:i4>
      </vt:variant>
      <vt:variant>
        <vt:i4>200</vt:i4>
      </vt:variant>
      <vt:variant>
        <vt:i4>0</vt:i4>
      </vt:variant>
      <vt:variant>
        <vt:i4>5</vt:i4>
      </vt:variant>
      <vt:variant>
        <vt:lpwstr/>
      </vt:variant>
      <vt:variant>
        <vt:lpwstr>_Toc288212308</vt:lpwstr>
      </vt:variant>
      <vt:variant>
        <vt:i4>2031672</vt:i4>
      </vt:variant>
      <vt:variant>
        <vt:i4>194</vt:i4>
      </vt:variant>
      <vt:variant>
        <vt:i4>0</vt:i4>
      </vt:variant>
      <vt:variant>
        <vt:i4>5</vt:i4>
      </vt:variant>
      <vt:variant>
        <vt:lpwstr/>
      </vt:variant>
      <vt:variant>
        <vt:lpwstr>_Toc288212307</vt:lpwstr>
      </vt:variant>
      <vt:variant>
        <vt:i4>2031672</vt:i4>
      </vt:variant>
      <vt:variant>
        <vt:i4>188</vt:i4>
      </vt:variant>
      <vt:variant>
        <vt:i4>0</vt:i4>
      </vt:variant>
      <vt:variant>
        <vt:i4>5</vt:i4>
      </vt:variant>
      <vt:variant>
        <vt:lpwstr/>
      </vt:variant>
      <vt:variant>
        <vt:lpwstr>_Toc288212306</vt:lpwstr>
      </vt:variant>
      <vt:variant>
        <vt:i4>2031672</vt:i4>
      </vt:variant>
      <vt:variant>
        <vt:i4>182</vt:i4>
      </vt:variant>
      <vt:variant>
        <vt:i4>0</vt:i4>
      </vt:variant>
      <vt:variant>
        <vt:i4>5</vt:i4>
      </vt:variant>
      <vt:variant>
        <vt:lpwstr/>
      </vt:variant>
      <vt:variant>
        <vt:lpwstr>_Toc288212305</vt:lpwstr>
      </vt:variant>
      <vt:variant>
        <vt:i4>2031672</vt:i4>
      </vt:variant>
      <vt:variant>
        <vt:i4>176</vt:i4>
      </vt:variant>
      <vt:variant>
        <vt:i4>0</vt:i4>
      </vt:variant>
      <vt:variant>
        <vt:i4>5</vt:i4>
      </vt:variant>
      <vt:variant>
        <vt:lpwstr/>
      </vt:variant>
      <vt:variant>
        <vt:lpwstr>_Toc288212304</vt:lpwstr>
      </vt:variant>
      <vt:variant>
        <vt:i4>2031672</vt:i4>
      </vt:variant>
      <vt:variant>
        <vt:i4>170</vt:i4>
      </vt:variant>
      <vt:variant>
        <vt:i4>0</vt:i4>
      </vt:variant>
      <vt:variant>
        <vt:i4>5</vt:i4>
      </vt:variant>
      <vt:variant>
        <vt:lpwstr/>
      </vt:variant>
      <vt:variant>
        <vt:lpwstr>_Toc288212303</vt:lpwstr>
      </vt:variant>
      <vt:variant>
        <vt:i4>2031672</vt:i4>
      </vt:variant>
      <vt:variant>
        <vt:i4>164</vt:i4>
      </vt:variant>
      <vt:variant>
        <vt:i4>0</vt:i4>
      </vt:variant>
      <vt:variant>
        <vt:i4>5</vt:i4>
      </vt:variant>
      <vt:variant>
        <vt:lpwstr/>
      </vt:variant>
      <vt:variant>
        <vt:lpwstr>_Toc288212302</vt:lpwstr>
      </vt:variant>
      <vt:variant>
        <vt:i4>2031672</vt:i4>
      </vt:variant>
      <vt:variant>
        <vt:i4>158</vt:i4>
      </vt:variant>
      <vt:variant>
        <vt:i4>0</vt:i4>
      </vt:variant>
      <vt:variant>
        <vt:i4>5</vt:i4>
      </vt:variant>
      <vt:variant>
        <vt:lpwstr/>
      </vt:variant>
      <vt:variant>
        <vt:lpwstr>_Toc288212301</vt:lpwstr>
      </vt:variant>
      <vt:variant>
        <vt:i4>2031672</vt:i4>
      </vt:variant>
      <vt:variant>
        <vt:i4>152</vt:i4>
      </vt:variant>
      <vt:variant>
        <vt:i4>0</vt:i4>
      </vt:variant>
      <vt:variant>
        <vt:i4>5</vt:i4>
      </vt:variant>
      <vt:variant>
        <vt:lpwstr/>
      </vt:variant>
      <vt:variant>
        <vt:lpwstr>_Toc288212300</vt:lpwstr>
      </vt:variant>
      <vt:variant>
        <vt:i4>1441849</vt:i4>
      </vt:variant>
      <vt:variant>
        <vt:i4>146</vt:i4>
      </vt:variant>
      <vt:variant>
        <vt:i4>0</vt:i4>
      </vt:variant>
      <vt:variant>
        <vt:i4>5</vt:i4>
      </vt:variant>
      <vt:variant>
        <vt:lpwstr/>
      </vt:variant>
      <vt:variant>
        <vt:lpwstr>_Toc288212299</vt:lpwstr>
      </vt:variant>
      <vt:variant>
        <vt:i4>1441849</vt:i4>
      </vt:variant>
      <vt:variant>
        <vt:i4>140</vt:i4>
      </vt:variant>
      <vt:variant>
        <vt:i4>0</vt:i4>
      </vt:variant>
      <vt:variant>
        <vt:i4>5</vt:i4>
      </vt:variant>
      <vt:variant>
        <vt:lpwstr/>
      </vt:variant>
      <vt:variant>
        <vt:lpwstr>_Toc288212298</vt:lpwstr>
      </vt:variant>
      <vt:variant>
        <vt:i4>1441849</vt:i4>
      </vt:variant>
      <vt:variant>
        <vt:i4>134</vt:i4>
      </vt:variant>
      <vt:variant>
        <vt:i4>0</vt:i4>
      </vt:variant>
      <vt:variant>
        <vt:i4>5</vt:i4>
      </vt:variant>
      <vt:variant>
        <vt:lpwstr/>
      </vt:variant>
      <vt:variant>
        <vt:lpwstr>_Toc288212297</vt:lpwstr>
      </vt:variant>
      <vt:variant>
        <vt:i4>1441849</vt:i4>
      </vt:variant>
      <vt:variant>
        <vt:i4>128</vt:i4>
      </vt:variant>
      <vt:variant>
        <vt:i4>0</vt:i4>
      </vt:variant>
      <vt:variant>
        <vt:i4>5</vt:i4>
      </vt:variant>
      <vt:variant>
        <vt:lpwstr/>
      </vt:variant>
      <vt:variant>
        <vt:lpwstr>_Toc288212296</vt:lpwstr>
      </vt:variant>
      <vt:variant>
        <vt:i4>1441849</vt:i4>
      </vt:variant>
      <vt:variant>
        <vt:i4>122</vt:i4>
      </vt:variant>
      <vt:variant>
        <vt:i4>0</vt:i4>
      </vt:variant>
      <vt:variant>
        <vt:i4>5</vt:i4>
      </vt:variant>
      <vt:variant>
        <vt:lpwstr/>
      </vt:variant>
      <vt:variant>
        <vt:lpwstr>_Toc288212295</vt:lpwstr>
      </vt:variant>
      <vt:variant>
        <vt:i4>1441849</vt:i4>
      </vt:variant>
      <vt:variant>
        <vt:i4>116</vt:i4>
      </vt:variant>
      <vt:variant>
        <vt:i4>0</vt:i4>
      </vt:variant>
      <vt:variant>
        <vt:i4>5</vt:i4>
      </vt:variant>
      <vt:variant>
        <vt:lpwstr/>
      </vt:variant>
      <vt:variant>
        <vt:lpwstr>_Toc288212294</vt:lpwstr>
      </vt:variant>
      <vt:variant>
        <vt:i4>1441849</vt:i4>
      </vt:variant>
      <vt:variant>
        <vt:i4>110</vt:i4>
      </vt:variant>
      <vt:variant>
        <vt:i4>0</vt:i4>
      </vt:variant>
      <vt:variant>
        <vt:i4>5</vt:i4>
      </vt:variant>
      <vt:variant>
        <vt:lpwstr/>
      </vt:variant>
      <vt:variant>
        <vt:lpwstr>_Toc288212293</vt:lpwstr>
      </vt:variant>
      <vt:variant>
        <vt:i4>1441849</vt:i4>
      </vt:variant>
      <vt:variant>
        <vt:i4>104</vt:i4>
      </vt:variant>
      <vt:variant>
        <vt:i4>0</vt:i4>
      </vt:variant>
      <vt:variant>
        <vt:i4>5</vt:i4>
      </vt:variant>
      <vt:variant>
        <vt:lpwstr/>
      </vt:variant>
      <vt:variant>
        <vt:lpwstr>_Toc288212292</vt:lpwstr>
      </vt:variant>
      <vt:variant>
        <vt:i4>1441849</vt:i4>
      </vt:variant>
      <vt:variant>
        <vt:i4>98</vt:i4>
      </vt:variant>
      <vt:variant>
        <vt:i4>0</vt:i4>
      </vt:variant>
      <vt:variant>
        <vt:i4>5</vt:i4>
      </vt:variant>
      <vt:variant>
        <vt:lpwstr/>
      </vt:variant>
      <vt:variant>
        <vt:lpwstr>_Toc288212291</vt:lpwstr>
      </vt:variant>
      <vt:variant>
        <vt:i4>1441849</vt:i4>
      </vt:variant>
      <vt:variant>
        <vt:i4>92</vt:i4>
      </vt:variant>
      <vt:variant>
        <vt:i4>0</vt:i4>
      </vt:variant>
      <vt:variant>
        <vt:i4>5</vt:i4>
      </vt:variant>
      <vt:variant>
        <vt:lpwstr/>
      </vt:variant>
      <vt:variant>
        <vt:lpwstr>_Toc288212290</vt:lpwstr>
      </vt:variant>
      <vt:variant>
        <vt:i4>1507385</vt:i4>
      </vt:variant>
      <vt:variant>
        <vt:i4>86</vt:i4>
      </vt:variant>
      <vt:variant>
        <vt:i4>0</vt:i4>
      </vt:variant>
      <vt:variant>
        <vt:i4>5</vt:i4>
      </vt:variant>
      <vt:variant>
        <vt:lpwstr/>
      </vt:variant>
      <vt:variant>
        <vt:lpwstr>_Toc288212289</vt:lpwstr>
      </vt:variant>
      <vt:variant>
        <vt:i4>1507385</vt:i4>
      </vt:variant>
      <vt:variant>
        <vt:i4>80</vt:i4>
      </vt:variant>
      <vt:variant>
        <vt:i4>0</vt:i4>
      </vt:variant>
      <vt:variant>
        <vt:i4>5</vt:i4>
      </vt:variant>
      <vt:variant>
        <vt:lpwstr/>
      </vt:variant>
      <vt:variant>
        <vt:lpwstr>_Toc288212288</vt:lpwstr>
      </vt:variant>
      <vt:variant>
        <vt:i4>1507385</vt:i4>
      </vt:variant>
      <vt:variant>
        <vt:i4>74</vt:i4>
      </vt:variant>
      <vt:variant>
        <vt:i4>0</vt:i4>
      </vt:variant>
      <vt:variant>
        <vt:i4>5</vt:i4>
      </vt:variant>
      <vt:variant>
        <vt:lpwstr/>
      </vt:variant>
      <vt:variant>
        <vt:lpwstr>_Toc288212287</vt:lpwstr>
      </vt:variant>
      <vt:variant>
        <vt:i4>1507385</vt:i4>
      </vt:variant>
      <vt:variant>
        <vt:i4>68</vt:i4>
      </vt:variant>
      <vt:variant>
        <vt:i4>0</vt:i4>
      </vt:variant>
      <vt:variant>
        <vt:i4>5</vt:i4>
      </vt:variant>
      <vt:variant>
        <vt:lpwstr/>
      </vt:variant>
      <vt:variant>
        <vt:lpwstr>_Toc288212286</vt:lpwstr>
      </vt:variant>
      <vt:variant>
        <vt:i4>1507385</vt:i4>
      </vt:variant>
      <vt:variant>
        <vt:i4>62</vt:i4>
      </vt:variant>
      <vt:variant>
        <vt:i4>0</vt:i4>
      </vt:variant>
      <vt:variant>
        <vt:i4>5</vt:i4>
      </vt:variant>
      <vt:variant>
        <vt:lpwstr/>
      </vt:variant>
      <vt:variant>
        <vt:lpwstr>_Toc288212285</vt:lpwstr>
      </vt:variant>
      <vt:variant>
        <vt:i4>1507385</vt:i4>
      </vt:variant>
      <vt:variant>
        <vt:i4>56</vt:i4>
      </vt:variant>
      <vt:variant>
        <vt:i4>0</vt:i4>
      </vt:variant>
      <vt:variant>
        <vt:i4>5</vt:i4>
      </vt:variant>
      <vt:variant>
        <vt:lpwstr/>
      </vt:variant>
      <vt:variant>
        <vt:lpwstr>_Toc288212284</vt:lpwstr>
      </vt:variant>
      <vt:variant>
        <vt:i4>1507385</vt:i4>
      </vt:variant>
      <vt:variant>
        <vt:i4>50</vt:i4>
      </vt:variant>
      <vt:variant>
        <vt:i4>0</vt:i4>
      </vt:variant>
      <vt:variant>
        <vt:i4>5</vt:i4>
      </vt:variant>
      <vt:variant>
        <vt:lpwstr/>
      </vt:variant>
      <vt:variant>
        <vt:lpwstr>_Toc288212283</vt:lpwstr>
      </vt:variant>
      <vt:variant>
        <vt:i4>1507385</vt:i4>
      </vt:variant>
      <vt:variant>
        <vt:i4>44</vt:i4>
      </vt:variant>
      <vt:variant>
        <vt:i4>0</vt:i4>
      </vt:variant>
      <vt:variant>
        <vt:i4>5</vt:i4>
      </vt:variant>
      <vt:variant>
        <vt:lpwstr/>
      </vt:variant>
      <vt:variant>
        <vt:lpwstr>_Toc288212282</vt:lpwstr>
      </vt:variant>
      <vt:variant>
        <vt:i4>1507385</vt:i4>
      </vt:variant>
      <vt:variant>
        <vt:i4>38</vt:i4>
      </vt:variant>
      <vt:variant>
        <vt:i4>0</vt:i4>
      </vt:variant>
      <vt:variant>
        <vt:i4>5</vt:i4>
      </vt:variant>
      <vt:variant>
        <vt:lpwstr/>
      </vt:variant>
      <vt:variant>
        <vt:lpwstr>_Toc288212281</vt:lpwstr>
      </vt:variant>
      <vt:variant>
        <vt:i4>1507385</vt:i4>
      </vt:variant>
      <vt:variant>
        <vt:i4>32</vt:i4>
      </vt:variant>
      <vt:variant>
        <vt:i4>0</vt:i4>
      </vt:variant>
      <vt:variant>
        <vt:i4>5</vt:i4>
      </vt:variant>
      <vt:variant>
        <vt:lpwstr/>
      </vt:variant>
      <vt:variant>
        <vt:lpwstr>_Toc288212280</vt:lpwstr>
      </vt:variant>
      <vt:variant>
        <vt:i4>1572921</vt:i4>
      </vt:variant>
      <vt:variant>
        <vt:i4>26</vt:i4>
      </vt:variant>
      <vt:variant>
        <vt:i4>0</vt:i4>
      </vt:variant>
      <vt:variant>
        <vt:i4>5</vt:i4>
      </vt:variant>
      <vt:variant>
        <vt:lpwstr/>
      </vt:variant>
      <vt:variant>
        <vt:lpwstr>_Toc288212279</vt:lpwstr>
      </vt:variant>
      <vt:variant>
        <vt:i4>1572921</vt:i4>
      </vt:variant>
      <vt:variant>
        <vt:i4>20</vt:i4>
      </vt:variant>
      <vt:variant>
        <vt:i4>0</vt:i4>
      </vt:variant>
      <vt:variant>
        <vt:i4>5</vt:i4>
      </vt:variant>
      <vt:variant>
        <vt:lpwstr/>
      </vt:variant>
      <vt:variant>
        <vt:lpwstr>_Toc288212278</vt:lpwstr>
      </vt:variant>
      <vt:variant>
        <vt:i4>1572921</vt:i4>
      </vt:variant>
      <vt:variant>
        <vt:i4>14</vt:i4>
      </vt:variant>
      <vt:variant>
        <vt:i4>0</vt:i4>
      </vt:variant>
      <vt:variant>
        <vt:i4>5</vt:i4>
      </vt:variant>
      <vt:variant>
        <vt:lpwstr/>
      </vt:variant>
      <vt:variant>
        <vt:lpwstr>_Toc288212277</vt:lpwstr>
      </vt:variant>
      <vt:variant>
        <vt:i4>1572921</vt:i4>
      </vt:variant>
      <vt:variant>
        <vt:i4>8</vt:i4>
      </vt:variant>
      <vt:variant>
        <vt:i4>0</vt:i4>
      </vt:variant>
      <vt:variant>
        <vt:i4>5</vt:i4>
      </vt:variant>
      <vt:variant>
        <vt:lpwstr/>
      </vt:variant>
      <vt:variant>
        <vt:lpwstr>_Toc288212276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smorey@ternum-bfc.fr</dc:creator>
  <cp:keywords/>
  <dc:description/>
  <cp:lastModifiedBy>Sébastien MOREY</cp:lastModifiedBy>
  <cp:revision>8</cp:revision>
  <cp:lastPrinted>2007-11-15T20:36:00Z</cp:lastPrinted>
  <dcterms:created xsi:type="dcterms:W3CDTF">2024-01-18T12:46:00Z</dcterms:created>
  <dcterms:modified xsi:type="dcterms:W3CDTF">2024-02-29T11:10:00Z</dcterms:modified>
  <cp:category/>
</cp:coreProperties>
</file>